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08" w:rsidRDefault="00FC3708"/>
    <w:p w:rsidR="003138BD" w:rsidRDefault="003138BD"/>
    <w:p w:rsidR="003138BD" w:rsidRDefault="003138BD"/>
    <w:p w:rsidR="003138BD" w:rsidRDefault="003138BD"/>
    <w:p w:rsidR="003138BD" w:rsidRDefault="003138BD"/>
    <w:p w:rsidR="003138BD" w:rsidRDefault="003138BD"/>
    <w:p w:rsidR="003138BD" w:rsidRDefault="003138BD"/>
    <w:p w:rsidR="003761EE" w:rsidRDefault="003761EE"/>
    <w:p w:rsidR="003761EE" w:rsidRDefault="003761EE"/>
    <w:p w:rsidR="003138BD" w:rsidRDefault="003138BD"/>
    <w:p w:rsidR="00BF6CEA" w:rsidRDefault="00BF6CEA" w:rsidP="00BF6C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Документирование 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576104">
        <w:rPr>
          <w:rFonts w:ascii="Times New Roman" w:hAnsi="Times New Roman" w:cs="Times New Roman"/>
          <w:b/>
          <w:sz w:val="40"/>
          <w:szCs w:val="40"/>
        </w:rPr>
        <w:t>онтроль за</w:t>
      </w:r>
      <w:proofErr w:type="gramEnd"/>
      <w:r w:rsidRPr="00576104">
        <w:rPr>
          <w:rFonts w:ascii="Times New Roman" w:hAnsi="Times New Roman" w:cs="Times New Roman"/>
          <w:b/>
          <w:sz w:val="40"/>
          <w:szCs w:val="40"/>
        </w:rPr>
        <w:t xml:space="preserve"> организацией процесса физического воспитания и проведени</w:t>
      </w:r>
      <w:r>
        <w:rPr>
          <w:rFonts w:ascii="Times New Roman" w:hAnsi="Times New Roman" w:cs="Times New Roman"/>
          <w:b/>
          <w:sz w:val="40"/>
          <w:szCs w:val="40"/>
        </w:rPr>
        <w:t>ем</w:t>
      </w:r>
      <w:r w:rsidRPr="00576104">
        <w:rPr>
          <w:rFonts w:ascii="Times New Roman" w:hAnsi="Times New Roman" w:cs="Times New Roman"/>
          <w:b/>
          <w:sz w:val="40"/>
          <w:szCs w:val="40"/>
        </w:rPr>
        <w:t xml:space="preserve"> мероприятий по физической культуре</w:t>
      </w:r>
      <w:r>
        <w:rPr>
          <w:rFonts w:ascii="Times New Roman" w:hAnsi="Times New Roman" w:cs="Times New Roman"/>
          <w:b/>
          <w:sz w:val="40"/>
          <w:szCs w:val="40"/>
        </w:rPr>
        <w:t xml:space="preserve"> в зависимости от пола, возраста и состояния здоровья</w:t>
      </w:r>
    </w:p>
    <w:p w:rsidR="003138BD" w:rsidRDefault="00BF6CEA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(методические рекомендации)</w:t>
      </w: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A26B84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B84" w:rsidRDefault="00BF6CEA" w:rsidP="00313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2021г.</w:t>
      </w: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761EE" w:rsidRDefault="003761EE" w:rsidP="00376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0262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F56D3">
        <w:rPr>
          <w:rFonts w:ascii="Times New Roman" w:hAnsi="Times New Roman" w:cs="Times New Roman"/>
          <w:sz w:val="28"/>
          <w:szCs w:val="28"/>
        </w:rPr>
        <w:t>………</w:t>
      </w:r>
      <w:r w:rsidR="004A64DA">
        <w:rPr>
          <w:rFonts w:ascii="Times New Roman" w:hAnsi="Times New Roman" w:cs="Times New Roman"/>
          <w:sz w:val="28"/>
          <w:szCs w:val="28"/>
        </w:rPr>
        <w:t>..</w:t>
      </w:r>
      <w:r w:rsidR="00AF56D3">
        <w:rPr>
          <w:rFonts w:ascii="Times New Roman" w:hAnsi="Times New Roman" w:cs="Times New Roman"/>
          <w:sz w:val="28"/>
          <w:szCs w:val="28"/>
        </w:rPr>
        <w:t>3</w:t>
      </w:r>
    </w:p>
    <w:p w:rsidR="003761EE" w:rsidRPr="003761EE" w:rsidRDefault="003761EE" w:rsidP="0002622E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EE" w:rsidRPr="0002622E" w:rsidRDefault="003761EE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22E">
        <w:rPr>
          <w:rFonts w:ascii="Times New Roman" w:hAnsi="Times New Roman" w:cs="Times New Roman"/>
          <w:sz w:val="28"/>
          <w:szCs w:val="28"/>
        </w:rPr>
        <w:t xml:space="preserve">Нормативно-правовые основы </w:t>
      </w:r>
      <w:r w:rsidR="00CB2B4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2622E">
        <w:rPr>
          <w:rFonts w:ascii="Times New Roman" w:hAnsi="Times New Roman" w:cs="Times New Roman"/>
          <w:sz w:val="28"/>
          <w:szCs w:val="28"/>
        </w:rPr>
        <w:t>физического развития ребенка…………………………………………………………</w:t>
      </w:r>
      <w:r w:rsidR="00AF56D3">
        <w:rPr>
          <w:rFonts w:ascii="Times New Roman" w:hAnsi="Times New Roman" w:cs="Times New Roman"/>
          <w:sz w:val="28"/>
          <w:szCs w:val="28"/>
        </w:rPr>
        <w:t>…………………</w:t>
      </w:r>
      <w:r w:rsidR="004A64DA">
        <w:rPr>
          <w:rFonts w:ascii="Times New Roman" w:hAnsi="Times New Roman" w:cs="Times New Roman"/>
          <w:sz w:val="28"/>
          <w:szCs w:val="28"/>
        </w:rPr>
        <w:t>.</w:t>
      </w:r>
      <w:r w:rsidR="00AF56D3">
        <w:rPr>
          <w:rFonts w:ascii="Times New Roman" w:hAnsi="Times New Roman" w:cs="Times New Roman"/>
          <w:sz w:val="28"/>
          <w:szCs w:val="28"/>
        </w:rPr>
        <w:t>3</w:t>
      </w:r>
    </w:p>
    <w:p w:rsidR="003761EE" w:rsidRDefault="003761EE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22E">
        <w:rPr>
          <w:rFonts w:ascii="Times New Roman" w:hAnsi="Times New Roman" w:cs="Times New Roman"/>
          <w:sz w:val="28"/>
          <w:szCs w:val="28"/>
        </w:rPr>
        <w:t>Требования к организации физического воспитания………</w:t>
      </w:r>
      <w:r w:rsidR="00AF56D3">
        <w:rPr>
          <w:rFonts w:ascii="Times New Roman" w:hAnsi="Times New Roman" w:cs="Times New Roman"/>
          <w:sz w:val="28"/>
          <w:szCs w:val="28"/>
        </w:rPr>
        <w:t>………….</w:t>
      </w:r>
      <w:r w:rsidR="004A64DA">
        <w:rPr>
          <w:rFonts w:ascii="Times New Roman" w:hAnsi="Times New Roman" w:cs="Times New Roman"/>
          <w:sz w:val="28"/>
          <w:szCs w:val="28"/>
        </w:rPr>
        <w:t>.</w:t>
      </w:r>
      <w:r w:rsidR="00AF56D3">
        <w:rPr>
          <w:rFonts w:ascii="Times New Roman" w:hAnsi="Times New Roman" w:cs="Times New Roman"/>
          <w:sz w:val="28"/>
          <w:szCs w:val="28"/>
        </w:rPr>
        <w:t>4</w:t>
      </w:r>
    </w:p>
    <w:p w:rsidR="0002622E" w:rsidRPr="0002622E" w:rsidRDefault="00A42F19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F19">
        <w:rPr>
          <w:rFonts w:ascii="Times New Roman" w:hAnsi="Times New Roman" w:cs="Times New Roman"/>
          <w:sz w:val="28"/>
          <w:szCs w:val="28"/>
        </w:rPr>
        <w:t>Мероприятия, обеспечивающие контроль здоровья дошкольников на физкультурных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2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E759A">
        <w:rPr>
          <w:rFonts w:ascii="Times New Roman" w:hAnsi="Times New Roman" w:cs="Times New Roman"/>
          <w:sz w:val="28"/>
          <w:szCs w:val="28"/>
        </w:rPr>
        <w:t>….</w:t>
      </w:r>
      <w:r w:rsidR="004A64DA">
        <w:rPr>
          <w:rFonts w:ascii="Times New Roman" w:hAnsi="Times New Roman" w:cs="Times New Roman"/>
          <w:sz w:val="28"/>
          <w:szCs w:val="28"/>
        </w:rPr>
        <w:t>.</w:t>
      </w:r>
      <w:r w:rsidR="008E759A">
        <w:rPr>
          <w:rFonts w:ascii="Times New Roman" w:hAnsi="Times New Roman" w:cs="Times New Roman"/>
          <w:sz w:val="28"/>
          <w:szCs w:val="28"/>
        </w:rPr>
        <w:t>9</w:t>
      </w:r>
    </w:p>
    <w:p w:rsidR="00007514" w:rsidRPr="00007514" w:rsidRDefault="00007514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514">
        <w:rPr>
          <w:rFonts w:ascii="Times New Roman" w:hAnsi="Times New Roman" w:cs="Times New Roman"/>
          <w:sz w:val="28"/>
          <w:szCs w:val="28"/>
        </w:rPr>
        <w:t>Нормирование физических нагрузок</w:t>
      </w:r>
      <w:r w:rsidR="00A42F1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A64DA">
        <w:rPr>
          <w:rFonts w:ascii="Times New Roman" w:hAnsi="Times New Roman" w:cs="Times New Roman"/>
          <w:sz w:val="28"/>
          <w:szCs w:val="28"/>
        </w:rPr>
        <w:t>……10</w:t>
      </w:r>
    </w:p>
    <w:p w:rsidR="00A42F19" w:rsidRDefault="00A42F19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F19">
        <w:rPr>
          <w:rFonts w:ascii="Times New Roman" w:hAnsi="Times New Roman" w:cs="Times New Roman"/>
          <w:sz w:val="28"/>
          <w:szCs w:val="28"/>
        </w:rPr>
        <w:t>Внешние признаки утомления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A64DA">
        <w:rPr>
          <w:rFonts w:ascii="Times New Roman" w:hAnsi="Times New Roman" w:cs="Times New Roman"/>
          <w:sz w:val="28"/>
          <w:szCs w:val="28"/>
        </w:rPr>
        <w:t>…..11</w:t>
      </w:r>
    </w:p>
    <w:p w:rsidR="00A42F19" w:rsidRPr="00A42F19" w:rsidRDefault="006740F2" w:rsidP="003D33E3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нагрузки ……………………………………………</w:t>
      </w:r>
      <w:r w:rsidR="004A64DA">
        <w:rPr>
          <w:rFonts w:ascii="Times New Roman" w:hAnsi="Times New Roman" w:cs="Times New Roman"/>
          <w:sz w:val="28"/>
          <w:szCs w:val="28"/>
        </w:rPr>
        <w:t>……12</w:t>
      </w:r>
    </w:p>
    <w:p w:rsidR="006740F2" w:rsidRPr="006740F2" w:rsidRDefault="006740F2" w:rsidP="00770B04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0F2">
        <w:rPr>
          <w:rFonts w:ascii="Times New Roman" w:hAnsi="Times New Roman" w:cs="Times New Roman"/>
          <w:sz w:val="28"/>
          <w:szCs w:val="28"/>
        </w:rPr>
        <w:t>Определение качественных и количественных характеристик физкультурного занятия</w:t>
      </w:r>
      <w:r w:rsidR="0006524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E1D0F">
        <w:rPr>
          <w:rFonts w:ascii="Times New Roman" w:hAnsi="Times New Roman" w:cs="Times New Roman"/>
          <w:sz w:val="28"/>
          <w:szCs w:val="28"/>
        </w:rPr>
        <w:t>…...13</w:t>
      </w:r>
    </w:p>
    <w:p w:rsidR="008F7F1D" w:rsidRPr="008F7F1D" w:rsidRDefault="008F7F1D" w:rsidP="008F7F1D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7F1D">
        <w:rPr>
          <w:rFonts w:ascii="Times New Roman" w:hAnsi="Times New Roman" w:cs="Times New Roman"/>
          <w:sz w:val="28"/>
          <w:szCs w:val="28"/>
        </w:rPr>
        <w:t>Медико-педагогический контроль двигательного режима группы, формы работы, времени двигательной активности</w:t>
      </w:r>
      <w:r w:rsidR="00065248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14039F">
        <w:rPr>
          <w:rFonts w:ascii="Times New Roman" w:hAnsi="Times New Roman" w:cs="Times New Roman"/>
          <w:sz w:val="28"/>
          <w:szCs w:val="28"/>
        </w:rPr>
        <w:t>16</w:t>
      </w:r>
    </w:p>
    <w:p w:rsidR="003D33E3" w:rsidRPr="003D33E3" w:rsidRDefault="003D33E3" w:rsidP="008F7F1D">
      <w:pPr>
        <w:pStyle w:val="a5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33E3">
        <w:rPr>
          <w:rFonts w:ascii="Times New Roman" w:hAnsi="Times New Roman" w:cs="Times New Roman"/>
          <w:sz w:val="28"/>
          <w:szCs w:val="28"/>
        </w:rPr>
        <w:t>Особенности занятий физическими упражнениями после перенесенных заболеваний</w:t>
      </w:r>
      <w:r w:rsidR="004B5D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………………………………………………………………………19</w:t>
      </w:r>
    </w:p>
    <w:p w:rsidR="00770B04" w:rsidRDefault="00770B04" w:rsidP="00677885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B04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770B04">
        <w:rPr>
          <w:rFonts w:ascii="Times New Roman" w:hAnsi="Times New Roman" w:cs="Times New Roman"/>
          <w:sz w:val="28"/>
          <w:szCs w:val="28"/>
        </w:rPr>
        <w:t xml:space="preserve"> подход в физическом воспитании дошкольников</w:t>
      </w:r>
      <w:r w:rsidR="00677885">
        <w:rPr>
          <w:rFonts w:ascii="Times New Roman" w:hAnsi="Times New Roman" w:cs="Times New Roman"/>
          <w:sz w:val="28"/>
          <w:szCs w:val="28"/>
        </w:rPr>
        <w:t>……….</w:t>
      </w:r>
      <w:r w:rsidR="00DE6C95">
        <w:rPr>
          <w:rFonts w:ascii="Times New Roman" w:hAnsi="Times New Roman" w:cs="Times New Roman"/>
          <w:sz w:val="28"/>
          <w:szCs w:val="28"/>
        </w:rPr>
        <w:t>.21</w:t>
      </w:r>
    </w:p>
    <w:p w:rsidR="004113F2" w:rsidRDefault="00056F42" w:rsidP="00677885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4113F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………………………...26</w:t>
      </w:r>
    </w:p>
    <w:p w:rsidR="00443126" w:rsidRPr="00443126" w:rsidRDefault="00443126" w:rsidP="00443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22E" w:rsidRPr="00770B04" w:rsidRDefault="0002622E" w:rsidP="00770B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EE" w:rsidRPr="0002622E" w:rsidRDefault="003761EE" w:rsidP="003D33E3">
      <w:pPr>
        <w:pStyle w:val="a5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3761EE" w:rsidRDefault="003761EE" w:rsidP="00376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EE" w:rsidRDefault="003761EE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84" w:rsidRPr="00A26B84" w:rsidRDefault="00A26B84" w:rsidP="00A26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8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D78DE" w:rsidRDefault="00A26B84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542">
        <w:rPr>
          <w:rFonts w:ascii="Times New Roman" w:hAnsi="Times New Roman" w:cs="Times New Roman"/>
          <w:sz w:val="28"/>
          <w:szCs w:val="28"/>
        </w:rPr>
        <w:t xml:space="preserve"> </w:t>
      </w:r>
      <w:r w:rsidR="00335992" w:rsidRPr="00335992">
        <w:rPr>
          <w:rFonts w:ascii="Times New Roman" w:hAnsi="Times New Roman" w:cs="Times New Roman"/>
          <w:sz w:val="28"/>
          <w:szCs w:val="28"/>
        </w:rPr>
        <w:t>Одна из важнейших задач государства - охрана и укрепление здоровья детского населения. Для решения этой задачи необходимо создание эффективной системы физического воспитания подрастающего поколения. Двигательная активность является биологической потребностью ребенка, степень удовлетворения которой во многом определяет характ</w:t>
      </w:r>
      <w:r w:rsidR="00C94BF1">
        <w:rPr>
          <w:rFonts w:ascii="Times New Roman" w:hAnsi="Times New Roman" w:cs="Times New Roman"/>
          <w:sz w:val="28"/>
          <w:szCs w:val="28"/>
        </w:rPr>
        <w:t>ер развития организма.</w:t>
      </w:r>
      <w:r w:rsidR="00335992" w:rsidRPr="00335992">
        <w:rPr>
          <w:rFonts w:ascii="Times New Roman" w:hAnsi="Times New Roman" w:cs="Times New Roman"/>
          <w:sz w:val="28"/>
          <w:szCs w:val="28"/>
        </w:rPr>
        <w:t xml:space="preserve"> Дошкольный возраст — особенно важный и ответственный период, когда происходит перестройка функционирования многих систем организма. Пластичность и высокая лабильность организма дошкольников определяют высокую чувствительность к воздействию факторов внешней среды.</w:t>
      </w:r>
    </w:p>
    <w:p w:rsidR="00A26B84" w:rsidRDefault="00C94BF1" w:rsidP="00AA3A3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BF1">
        <w:rPr>
          <w:rFonts w:ascii="Times New Roman" w:hAnsi="Times New Roman" w:cs="Times New Roman"/>
          <w:sz w:val="28"/>
          <w:szCs w:val="28"/>
        </w:rPr>
        <w:t xml:space="preserve">Актуальность данных методических рекомендаций определяется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A3A3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A3A34">
        <w:rPr>
          <w:rFonts w:ascii="Times New Roman" w:hAnsi="Times New Roman" w:cs="Times New Roman"/>
          <w:sz w:val="28"/>
          <w:szCs w:val="28"/>
        </w:rPr>
        <w:t xml:space="preserve">над процессом физического воспитания в ДОО, </w:t>
      </w:r>
      <w:r w:rsidRPr="00C94B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нормативно-правовыми актами, прежде всего, федеральным государственным образовательным стандартом дошкольного образования. </w:t>
      </w:r>
    </w:p>
    <w:p w:rsidR="00A26B84" w:rsidRDefault="00AA3A34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A3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позволяют изучить </w:t>
      </w:r>
      <w:r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AA3A34">
        <w:rPr>
          <w:rFonts w:ascii="Times New Roman" w:hAnsi="Times New Roman" w:cs="Times New Roman"/>
          <w:sz w:val="28"/>
          <w:szCs w:val="28"/>
        </w:rPr>
        <w:t xml:space="preserve"> физич</w:t>
      </w:r>
      <w:r>
        <w:rPr>
          <w:rFonts w:ascii="Times New Roman" w:hAnsi="Times New Roman" w:cs="Times New Roman"/>
          <w:sz w:val="28"/>
          <w:szCs w:val="28"/>
        </w:rPr>
        <w:t>еского развития ребенка, а также</w:t>
      </w:r>
      <w:r w:rsidRPr="00AA3A34">
        <w:rPr>
          <w:rFonts w:ascii="Times New Roman" w:hAnsi="Times New Roman" w:cs="Times New Roman"/>
          <w:sz w:val="28"/>
          <w:szCs w:val="28"/>
        </w:rPr>
        <w:t>, мероприятия, обеспечивающие контроль здоровья дошкольников. В пособии описан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3A34">
        <w:rPr>
          <w:rFonts w:ascii="Times New Roman" w:hAnsi="Times New Roman" w:cs="Times New Roman"/>
          <w:sz w:val="28"/>
          <w:szCs w:val="28"/>
        </w:rPr>
        <w:t xml:space="preserve">овместная деятельность педагогов и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в определенных направлениях</w:t>
      </w:r>
      <w:r w:rsidRPr="00AA3A34">
        <w:rPr>
          <w:rFonts w:ascii="Times New Roman" w:hAnsi="Times New Roman" w:cs="Times New Roman"/>
          <w:sz w:val="28"/>
          <w:szCs w:val="28"/>
        </w:rPr>
        <w:t xml:space="preserve"> </w:t>
      </w:r>
      <w:r w:rsidRPr="00AF56D3">
        <w:rPr>
          <w:rFonts w:ascii="Times New Roman" w:hAnsi="Times New Roman" w:cs="Times New Roman"/>
          <w:sz w:val="28"/>
          <w:szCs w:val="28"/>
        </w:rPr>
        <w:t>и представлены примеры оценки показателей эффективности физического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пола, возраста</w:t>
      </w:r>
      <w:r w:rsidR="00CF54D7">
        <w:rPr>
          <w:rFonts w:ascii="Times New Roman" w:hAnsi="Times New Roman" w:cs="Times New Roman"/>
          <w:sz w:val="28"/>
          <w:szCs w:val="28"/>
        </w:rPr>
        <w:t xml:space="preserve"> и состояния здоровья.</w:t>
      </w:r>
      <w:r w:rsidRPr="00AA3A34">
        <w:rPr>
          <w:rFonts w:ascii="Times New Roman" w:hAnsi="Times New Roman" w:cs="Times New Roman"/>
          <w:sz w:val="28"/>
          <w:szCs w:val="28"/>
        </w:rPr>
        <w:t xml:space="preserve"> Настоящие рекомендаци</w:t>
      </w:r>
      <w:r>
        <w:rPr>
          <w:rFonts w:ascii="Times New Roman" w:hAnsi="Times New Roman" w:cs="Times New Roman"/>
          <w:sz w:val="28"/>
          <w:szCs w:val="28"/>
        </w:rPr>
        <w:t>и адресованы администрации, старшим воспитателям и ин</w:t>
      </w:r>
      <w:r w:rsidRPr="00AA3A34">
        <w:rPr>
          <w:rFonts w:ascii="Times New Roman" w:hAnsi="Times New Roman" w:cs="Times New Roman"/>
          <w:sz w:val="28"/>
          <w:szCs w:val="28"/>
        </w:rPr>
        <w:t>структорам по физической к</w:t>
      </w:r>
      <w:r>
        <w:rPr>
          <w:rFonts w:ascii="Times New Roman" w:hAnsi="Times New Roman" w:cs="Times New Roman"/>
          <w:sz w:val="28"/>
          <w:szCs w:val="28"/>
        </w:rPr>
        <w:t>ультуре дошкольных образователь</w:t>
      </w:r>
      <w:r w:rsidRPr="00AA3A34">
        <w:rPr>
          <w:rFonts w:ascii="Times New Roman" w:hAnsi="Times New Roman" w:cs="Times New Roman"/>
          <w:sz w:val="28"/>
          <w:szCs w:val="28"/>
        </w:rPr>
        <w:t>ных организаций.</w:t>
      </w:r>
    </w:p>
    <w:p w:rsidR="00AA3A34" w:rsidRPr="00AA3A34" w:rsidRDefault="00AA3A34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48EC" w:rsidRPr="006A48EC" w:rsidRDefault="00A26B84" w:rsidP="006A48E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EC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Нормативно-правовые основы </w:t>
      </w:r>
      <w:r w:rsidR="00C94BF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A48EC">
        <w:rPr>
          <w:rFonts w:ascii="Times New Roman" w:hAnsi="Times New Roman" w:cs="Times New Roman"/>
          <w:b/>
          <w:sz w:val="28"/>
          <w:szCs w:val="28"/>
        </w:rPr>
        <w:t xml:space="preserve"> физического развития ребенка</w:t>
      </w:r>
      <w:r w:rsidR="00C94BF1">
        <w:rPr>
          <w:rFonts w:ascii="Times New Roman" w:hAnsi="Times New Roman" w:cs="Times New Roman"/>
          <w:b/>
          <w:sz w:val="28"/>
          <w:szCs w:val="28"/>
        </w:rPr>
        <w:t xml:space="preserve"> в ДОО</w:t>
      </w:r>
    </w:p>
    <w:p w:rsidR="009601DF" w:rsidRDefault="00C94BF1" w:rsidP="00C94BF1">
      <w:pPr>
        <w:pStyle w:val="1"/>
        <w:shd w:val="clear" w:color="auto" w:fill="auto"/>
        <w:tabs>
          <w:tab w:val="left" w:pos="9585"/>
        </w:tabs>
        <w:ind w:firstLine="284"/>
        <w:jc w:val="both"/>
        <w:rPr>
          <w:color w:val="000000"/>
          <w:sz w:val="28"/>
          <w:szCs w:val="28"/>
          <w:lang w:eastAsia="ru-RU" w:bidi="ru-RU"/>
        </w:rPr>
      </w:pPr>
      <w:r>
        <w:t xml:space="preserve">Организация физического воспитания в образовательных организациях строится 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в соответствии </w:t>
      </w:r>
      <w:proofErr w:type="gramStart"/>
      <w:r w:rsidR="007E2617" w:rsidRPr="007E2617">
        <w:rPr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color w:val="000000"/>
          <w:sz w:val="28"/>
          <w:szCs w:val="28"/>
          <w:lang w:eastAsia="ru-RU" w:bidi="ru-RU"/>
        </w:rPr>
        <w:t>: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 </w:t>
      </w:r>
    </w:p>
    <w:p w:rsidR="009601DF" w:rsidRDefault="009601DF" w:rsidP="007E2617">
      <w:pPr>
        <w:pStyle w:val="1"/>
        <w:shd w:val="clear" w:color="auto" w:fill="auto"/>
        <w:tabs>
          <w:tab w:val="left" w:pos="9585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Федеральным законом № 273-ФЗ от 29.12.2012 «Об образовании в Российской Федерации» с изменениями от 2 июля 2021 года. </w:t>
      </w:r>
    </w:p>
    <w:p w:rsidR="009601DF" w:rsidRDefault="009601DF" w:rsidP="007E2617">
      <w:pPr>
        <w:pStyle w:val="1"/>
        <w:shd w:val="clear" w:color="auto" w:fill="auto"/>
        <w:tabs>
          <w:tab w:val="left" w:pos="9585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E2617" w:rsidRPr="007E2617">
        <w:rPr>
          <w:color w:val="000000"/>
          <w:sz w:val="28"/>
          <w:szCs w:val="28"/>
          <w:lang w:eastAsia="ru-RU" w:bidi="ru-RU"/>
        </w:rPr>
        <w:t>Федеральным законом № 323-ФЗ от 21.11.2011 года «Об основах охраны здоровья граждан в Российской Федерации» с изменениями на 2 июля 2021 года.</w:t>
      </w:r>
    </w:p>
    <w:p w:rsidR="009A6A87" w:rsidRDefault="009A6A87" w:rsidP="007E2617">
      <w:pPr>
        <w:pStyle w:val="1"/>
        <w:shd w:val="clear" w:color="auto" w:fill="auto"/>
        <w:tabs>
          <w:tab w:val="left" w:pos="9585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C94BF1">
        <w:rPr>
          <w:color w:val="000000"/>
          <w:sz w:val="28"/>
          <w:szCs w:val="28"/>
          <w:lang w:eastAsia="ru-RU" w:bidi="ru-RU"/>
        </w:rPr>
        <w:t>Ф</w:t>
      </w:r>
      <w:r>
        <w:t xml:space="preserve">едеральным законом </w:t>
      </w:r>
      <w:r w:rsidR="00C94BF1">
        <w:t xml:space="preserve">№329-ФЗ от 04.12.2007 года </w:t>
      </w:r>
      <w:r>
        <w:t>«О физической культуре и</w:t>
      </w:r>
      <w:r w:rsidR="00C94BF1">
        <w:t xml:space="preserve"> спорте в Российской Федерации» с изменениями и дополнениями на 01.09.2021.</w:t>
      </w:r>
    </w:p>
    <w:p w:rsidR="009601DF" w:rsidRDefault="009601DF" w:rsidP="007E2617">
      <w:pPr>
        <w:pStyle w:val="1"/>
        <w:shd w:val="clear" w:color="auto" w:fill="auto"/>
        <w:tabs>
          <w:tab w:val="left" w:pos="9585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 Приказом Министерства здравоохранения РФ от 5 ноября 2013 года №</w:t>
      </w:r>
      <w:r w:rsidR="007E2617">
        <w:rPr>
          <w:color w:val="000000"/>
          <w:sz w:val="28"/>
          <w:szCs w:val="28"/>
          <w:lang w:eastAsia="ru-RU" w:bidi="ru-RU"/>
        </w:rPr>
        <w:t xml:space="preserve"> </w:t>
      </w:r>
      <w:r w:rsidR="003C55FE">
        <w:rPr>
          <w:color w:val="000000"/>
          <w:sz w:val="28"/>
          <w:szCs w:val="28"/>
          <w:lang w:eastAsia="ru-RU" w:bidi="ru-RU"/>
        </w:rPr>
        <w:lastRenderedPageBreak/>
        <w:t>822н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 «Об</w:t>
      </w:r>
      <w:r w:rsidR="007E2617">
        <w:rPr>
          <w:color w:val="000000"/>
          <w:sz w:val="28"/>
          <w:szCs w:val="28"/>
          <w:lang w:eastAsia="ru-RU" w:bidi="ru-RU"/>
        </w:rPr>
        <w:t xml:space="preserve"> 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года). </w:t>
      </w:r>
    </w:p>
    <w:p w:rsidR="009601DF" w:rsidRDefault="009601DF" w:rsidP="007E2617">
      <w:pPr>
        <w:pStyle w:val="1"/>
        <w:shd w:val="clear" w:color="auto" w:fill="auto"/>
        <w:tabs>
          <w:tab w:val="left" w:pos="9585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</w:t>
      </w:r>
      <w:r w:rsidR="003C55FE" w:rsidRPr="00DD745E">
        <w:rPr>
          <w:sz w:val="28"/>
          <w:szCs w:val="28"/>
        </w:rPr>
        <w:t xml:space="preserve">2.4.3648-20 </w:t>
      </w:r>
      <w:r w:rsidR="007E2617" w:rsidRPr="007E2617">
        <w:rPr>
          <w:color w:val="000000"/>
          <w:sz w:val="28"/>
          <w:szCs w:val="28"/>
          <w:lang w:eastAsia="ru-RU" w:bidi="ru-RU"/>
        </w:rPr>
        <w:t>эпидемиологические требования к организациям воспитания и обу</w:t>
      </w:r>
      <w:r>
        <w:rPr>
          <w:color w:val="000000"/>
          <w:sz w:val="28"/>
          <w:szCs w:val="28"/>
          <w:lang w:eastAsia="ru-RU" w:bidi="ru-RU"/>
        </w:rPr>
        <w:t>чения,</w:t>
      </w:r>
      <w:r w:rsidR="007E2617" w:rsidRPr="007E2617">
        <w:rPr>
          <w:color w:val="000000"/>
          <w:sz w:val="28"/>
          <w:szCs w:val="28"/>
          <w:lang w:eastAsia="ru-RU" w:bidi="ru-RU"/>
        </w:rPr>
        <w:t xml:space="preserve"> оздоровления детей и молодежи». </w:t>
      </w:r>
    </w:p>
    <w:p w:rsidR="007E2617" w:rsidRPr="007E2617" w:rsidRDefault="009601DF" w:rsidP="007E2617">
      <w:pPr>
        <w:pStyle w:val="1"/>
        <w:shd w:val="clear" w:color="auto" w:fill="auto"/>
        <w:tabs>
          <w:tab w:val="left" w:pos="958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E2617" w:rsidRPr="007E2617">
        <w:rPr>
          <w:color w:val="000000"/>
          <w:sz w:val="28"/>
          <w:szCs w:val="28"/>
          <w:lang w:eastAsia="ru-RU" w:bidi="ru-RU"/>
        </w:rPr>
        <w:t>Конвенцией о правах ребенка, дошкольного образовательного учреждения и другими нормативными Российской Федерации, регламентирующими деятельность организаций, образовательную деятельность.</w:t>
      </w:r>
    </w:p>
    <w:p w:rsidR="00FB0F5F" w:rsidRDefault="00FB0F5F" w:rsidP="0033599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992" w:rsidRPr="00335992" w:rsidRDefault="00C833FC" w:rsidP="0033599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5992" w:rsidRPr="00335992">
        <w:rPr>
          <w:rFonts w:ascii="Times New Roman" w:hAnsi="Times New Roman" w:cs="Times New Roman"/>
          <w:b/>
          <w:sz w:val="28"/>
          <w:szCs w:val="28"/>
        </w:rPr>
        <w:t>Требования к организации физического воспитания</w:t>
      </w:r>
    </w:p>
    <w:p w:rsidR="00FB0F5F" w:rsidRDefault="00FB0F5F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92" w:rsidRPr="00335992">
        <w:rPr>
          <w:rFonts w:ascii="Times New Roman" w:hAnsi="Times New Roman" w:cs="Times New Roman"/>
          <w:sz w:val="28"/>
          <w:szCs w:val="28"/>
        </w:rPr>
        <w:t xml:space="preserve">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 </w:t>
      </w:r>
    </w:p>
    <w:p w:rsidR="00FB0F5F" w:rsidRDefault="00FB0F5F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92" w:rsidRPr="00335992">
        <w:rPr>
          <w:rFonts w:ascii="Times New Roman" w:hAnsi="Times New Roman" w:cs="Times New Roman"/>
          <w:sz w:val="28"/>
          <w:szCs w:val="28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</w:t>
      </w:r>
      <w:r w:rsidR="006D2128">
        <w:rPr>
          <w:rFonts w:ascii="Times New Roman" w:hAnsi="Times New Roman" w:cs="Times New Roman"/>
          <w:sz w:val="28"/>
          <w:szCs w:val="28"/>
        </w:rPr>
        <w:t>, группы здоровья</w:t>
      </w:r>
      <w:r w:rsidR="00335992" w:rsidRPr="00335992">
        <w:rPr>
          <w:rFonts w:ascii="Times New Roman" w:hAnsi="Times New Roman" w:cs="Times New Roman"/>
          <w:sz w:val="28"/>
          <w:szCs w:val="28"/>
        </w:rPr>
        <w:t xml:space="preserve"> и сезона года. </w:t>
      </w:r>
    </w:p>
    <w:p w:rsidR="007E2617" w:rsidRPr="00335992" w:rsidRDefault="00335992" w:rsidP="00FB0F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992">
        <w:rPr>
          <w:rFonts w:ascii="Times New Roman" w:hAnsi="Times New Roman" w:cs="Times New Roman"/>
          <w:sz w:val="28"/>
          <w:szCs w:val="28"/>
        </w:rPr>
        <w:t xml:space="preserve">Организованные формы двигательной деятельности должны включать: утреннюю гимнастику, физкультурные занятия в помещении и на воздухе, физкультурные минутки, подвижные игры, спортивные упражнения, ритмическую гимнастику, занятия на тренажерах, плавание и </w:t>
      </w:r>
      <w:proofErr w:type="gramStart"/>
      <w:r w:rsidRPr="0033599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35992">
        <w:rPr>
          <w:rFonts w:ascii="Times New Roman" w:hAnsi="Times New Roman" w:cs="Times New Roman"/>
          <w:sz w:val="28"/>
          <w:szCs w:val="28"/>
        </w:rPr>
        <w:t>.</w:t>
      </w:r>
    </w:p>
    <w:p w:rsidR="00B14D20" w:rsidRDefault="00FB0F5F" w:rsidP="00FB0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4D7">
        <w:rPr>
          <w:i/>
        </w:rPr>
        <w:t xml:space="preserve">    </w:t>
      </w:r>
      <w:r w:rsidRPr="00CF54D7">
        <w:rPr>
          <w:rFonts w:ascii="Times New Roman" w:hAnsi="Times New Roman" w:cs="Times New Roman"/>
          <w:i/>
          <w:sz w:val="28"/>
          <w:szCs w:val="28"/>
        </w:rPr>
        <w:t>Оценку эффективности физкультурного занятия для дошкольников</w:t>
      </w:r>
      <w:r w:rsidRPr="00FB0F5F">
        <w:rPr>
          <w:rFonts w:ascii="Times New Roman" w:hAnsi="Times New Roman" w:cs="Times New Roman"/>
          <w:sz w:val="28"/>
          <w:szCs w:val="28"/>
        </w:rPr>
        <w:t xml:space="preserve"> проводят по показателю моторной плотности и среднего уровня частоты сердечных сокращений (ЧСС) у детей. 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 xml:space="preserve">Моторная плотность занятия в зале (отношение времени занятия, затраченного ребенком на движения, к общей 5 продолжительности занятия, выраженное в процентах) должна составлять не менее 70%; на воздухе - не менее 80%, 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>Для обеспечения тренировочного эффекта на занятиях в зале средний уровень ЧСС у детей 3-4 лет составляет - 130 - 140 уд</w:t>
      </w:r>
      <w:proofErr w:type="gramStart"/>
      <w:r w:rsidRPr="00FB0F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F5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B0F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0F5F">
        <w:rPr>
          <w:rFonts w:ascii="Times New Roman" w:hAnsi="Times New Roman" w:cs="Times New Roman"/>
          <w:sz w:val="28"/>
          <w:szCs w:val="28"/>
        </w:rPr>
        <w:t>ин., на воздухе- 140- 160 уд./мин.; у детей 5 - 7 лет - в зале 140 - 150 уд./мин.; на воздухе - 150 - 160 уд./мин.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 xml:space="preserve"> Оценка эффективности физического воспитания осуществляется на основе динамики состояния здоровья детей, развития двигательных качеств и навыков на каждом году жизни. 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4D7">
        <w:rPr>
          <w:rFonts w:ascii="Times New Roman" w:hAnsi="Times New Roman" w:cs="Times New Roman"/>
          <w:i/>
          <w:sz w:val="28"/>
          <w:szCs w:val="28"/>
        </w:rPr>
        <w:lastRenderedPageBreak/>
        <w:t>Тестирование физической подготовленности дошкольников</w:t>
      </w:r>
      <w:r w:rsidRPr="00FB0F5F">
        <w:rPr>
          <w:rFonts w:ascii="Times New Roman" w:hAnsi="Times New Roman" w:cs="Times New Roman"/>
          <w:sz w:val="28"/>
          <w:szCs w:val="28"/>
        </w:rPr>
        <w:t xml:space="preserve"> проводит воспитатель </w:t>
      </w:r>
      <w:r w:rsidR="00CF54D7">
        <w:rPr>
          <w:rFonts w:ascii="Times New Roman" w:hAnsi="Times New Roman" w:cs="Times New Roman"/>
          <w:sz w:val="28"/>
          <w:szCs w:val="28"/>
        </w:rPr>
        <w:t xml:space="preserve">либо педагог </w:t>
      </w:r>
      <w:r w:rsidRPr="00FB0F5F">
        <w:rPr>
          <w:rFonts w:ascii="Times New Roman" w:hAnsi="Times New Roman" w:cs="Times New Roman"/>
          <w:sz w:val="28"/>
          <w:szCs w:val="28"/>
        </w:rPr>
        <w:t>по физической культуре в начале учебного года (сентябрь - октябрь) и в конце его (апрель - май) и контролирует методист (старший воспитатель) ДОУ. Оценку уровня физической подготовленности медицинская сестра вносит в "Медицинскую карту".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 xml:space="preserve"> Разрешение на проведение тестирования физической подготовленности детей дает медперсонал ДОУ</w:t>
      </w:r>
    </w:p>
    <w:p w:rsidR="00B14D20" w:rsidRPr="00CF54D7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D7">
        <w:rPr>
          <w:rFonts w:ascii="Times New Roman" w:hAnsi="Times New Roman" w:cs="Times New Roman"/>
          <w:i/>
          <w:sz w:val="28"/>
          <w:szCs w:val="28"/>
        </w:rPr>
        <w:t xml:space="preserve"> Закаливание детей включает систему мероприятий: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 xml:space="preserve"> - элементы закаливания в повседневной жизни: умывание прохладной водой, широкая аэрация помещении, правильно организованная прогулка, физические упражнения, проводимые в легкой спортивной одежде в помещении и на открытом воздухе; 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 xml:space="preserve">- специальные мероприятия: водные, воздушные и солнечные. </w:t>
      </w:r>
    </w:p>
    <w:p w:rsidR="00B14D20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ДОУ, со строгим соблюдением методических рекомендаций.</w:t>
      </w:r>
    </w:p>
    <w:p w:rsidR="007E2617" w:rsidRPr="00FB0F5F" w:rsidRDefault="00FB0F5F" w:rsidP="00B14D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F5F">
        <w:rPr>
          <w:rFonts w:ascii="Times New Roman" w:hAnsi="Times New Roman" w:cs="Times New Roman"/>
          <w:sz w:val="28"/>
          <w:szCs w:val="28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7E2617" w:rsidRPr="00B14D20" w:rsidRDefault="00B14D20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D20">
        <w:rPr>
          <w:rFonts w:ascii="Times New Roman" w:hAnsi="Times New Roman" w:cs="Times New Roman"/>
          <w:sz w:val="28"/>
          <w:szCs w:val="28"/>
        </w:rPr>
        <w:t>Для организации плавания детей в бассейне необходимо предусмотреть рациональный набор оборудования и инвентаря</w:t>
      </w:r>
    </w:p>
    <w:p w:rsidR="00B14D20" w:rsidRDefault="00B14D20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D20">
        <w:rPr>
          <w:rFonts w:ascii="Times New Roman" w:hAnsi="Times New Roman" w:cs="Times New Roman"/>
          <w:sz w:val="28"/>
          <w:szCs w:val="28"/>
        </w:rPr>
        <w:t>Дети могут посещать бассейн и сауну только при наличии разрешения врача-педиатра.</w:t>
      </w:r>
    </w:p>
    <w:p w:rsidR="00B14D20" w:rsidRDefault="00B14D20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D20">
        <w:rPr>
          <w:rFonts w:ascii="Times New Roman" w:hAnsi="Times New Roman" w:cs="Times New Roman"/>
          <w:sz w:val="28"/>
          <w:szCs w:val="28"/>
        </w:rPr>
        <w:t xml:space="preserve">Оздоровительная работа с детьми в летний период является составной частью системы лечебнопрофилактических мероприятий. </w:t>
      </w:r>
    </w:p>
    <w:p w:rsidR="00B14D20" w:rsidRPr="00B14D20" w:rsidRDefault="00B14D20" w:rsidP="00A26B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D20">
        <w:rPr>
          <w:rFonts w:ascii="Times New Roman" w:hAnsi="Times New Roman" w:cs="Times New Roman"/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335992" w:rsidRPr="00CF54D7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D7">
        <w:rPr>
          <w:rFonts w:ascii="Times New Roman" w:hAnsi="Times New Roman" w:cs="Times New Roman"/>
          <w:i/>
          <w:sz w:val="28"/>
          <w:szCs w:val="28"/>
        </w:rPr>
        <w:t xml:space="preserve">Вся работа по физическому воспитанию </w:t>
      </w:r>
      <w:r w:rsidR="00335992" w:rsidRPr="00CF54D7">
        <w:rPr>
          <w:rFonts w:ascii="Times New Roman" w:hAnsi="Times New Roman" w:cs="Times New Roman"/>
          <w:i/>
          <w:sz w:val="28"/>
          <w:szCs w:val="28"/>
        </w:rPr>
        <w:t xml:space="preserve">должна </w:t>
      </w:r>
      <w:proofErr w:type="gramStart"/>
      <w:r w:rsidRPr="00CF54D7">
        <w:rPr>
          <w:rFonts w:ascii="Times New Roman" w:hAnsi="Times New Roman" w:cs="Times New Roman"/>
          <w:i/>
          <w:sz w:val="28"/>
          <w:szCs w:val="28"/>
        </w:rPr>
        <w:t>проводится</w:t>
      </w:r>
      <w:proofErr w:type="gramEnd"/>
      <w:r w:rsidRPr="00CF54D7">
        <w:rPr>
          <w:rFonts w:ascii="Times New Roman" w:hAnsi="Times New Roman" w:cs="Times New Roman"/>
          <w:i/>
          <w:sz w:val="28"/>
          <w:szCs w:val="28"/>
        </w:rPr>
        <w:t xml:space="preserve"> с учетом состояния </w:t>
      </w:r>
      <w:r w:rsidR="00335992" w:rsidRPr="00CF54D7">
        <w:rPr>
          <w:rFonts w:ascii="Times New Roman" w:hAnsi="Times New Roman" w:cs="Times New Roman"/>
          <w:i/>
          <w:sz w:val="28"/>
          <w:szCs w:val="28"/>
        </w:rPr>
        <w:t xml:space="preserve">здоровья детей и осуществляется </w:t>
      </w:r>
      <w:r w:rsidRPr="00CF54D7">
        <w:rPr>
          <w:rFonts w:ascii="Times New Roman" w:hAnsi="Times New Roman" w:cs="Times New Roman"/>
          <w:i/>
          <w:sz w:val="28"/>
          <w:szCs w:val="28"/>
        </w:rPr>
        <w:t xml:space="preserve">воспитателем по физкультуре и воспитателями групп при регулярном контроле со стороны медицинских работников, методиста (старшего воспитателя) и заведующей ДОУ. </w:t>
      </w:r>
    </w:p>
    <w:p w:rsidR="00335992" w:rsidRPr="00CF54D7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4D7">
        <w:rPr>
          <w:rFonts w:ascii="Times New Roman" w:hAnsi="Times New Roman" w:cs="Times New Roman"/>
          <w:i/>
          <w:sz w:val="28"/>
          <w:szCs w:val="28"/>
        </w:rPr>
        <w:t xml:space="preserve">Медицинский и педагогический </w:t>
      </w:r>
      <w:proofErr w:type="gramStart"/>
      <w:r w:rsidRPr="00CF54D7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CF54D7">
        <w:rPr>
          <w:rFonts w:ascii="Times New Roman" w:hAnsi="Times New Roman" w:cs="Times New Roman"/>
          <w:i/>
          <w:sz w:val="28"/>
          <w:szCs w:val="28"/>
        </w:rPr>
        <w:t xml:space="preserve"> организацией физического воспитания дошкольников включает: </w:t>
      </w:r>
    </w:p>
    <w:p w:rsidR="00335992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>- динамические наблюдения за состоянием здоровья и физическим развитием детей, физической подготовленностью, функциональными возможностями детского организма;</w:t>
      </w:r>
    </w:p>
    <w:p w:rsidR="00335992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lastRenderedPageBreak/>
        <w:t xml:space="preserve"> - медико-педагогические наблюдения за организацией двигательного режима, методикой проведения различных форм занятий физическими упражнениями и их воздействием на организм ребенка, </w:t>
      </w:r>
      <w:proofErr w:type="gramStart"/>
      <w:r w:rsidRPr="00F67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1A3">
        <w:rPr>
          <w:rFonts w:ascii="Times New Roman" w:hAnsi="Times New Roman" w:cs="Times New Roman"/>
          <w:sz w:val="28"/>
          <w:szCs w:val="28"/>
        </w:rPr>
        <w:t xml:space="preserve"> осуществлением системы закаливания; </w:t>
      </w:r>
    </w:p>
    <w:p w:rsidR="00335992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>- контроль за санитарно-гигиеническим состоянием мест проведения занятий (помещение, участок), физкультурного оборудования, одежды и обуви детей;</w:t>
      </w:r>
    </w:p>
    <w:p w:rsidR="00335992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 - гигиеническое обучение и воспитание по вопросам физического воспитания дошкольников, формирование мотивации к регулярным занятиям физкультурой; </w:t>
      </w:r>
    </w:p>
    <w:p w:rsidR="00335992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- профилактику травматизма. </w:t>
      </w:r>
    </w:p>
    <w:p w:rsidR="00D214C8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 Медицинское обследование детей проводится в соответствии с регламентирующими эту деятельность приказами, методическими и инструктивными материалами Министерства здравоохранения и просвещения и их органов на местах. Врач после проведенного осмотра определяет медицинскую группу и назначает форму физического воспитания и оздоровительного мероприятия. </w:t>
      </w:r>
    </w:p>
    <w:p w:rsidR="00D214C8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Дети в зависимости от состояния здоровья подразделяются на следующие группы: </w:t>
      </w:r>
    </w:p>
    <w:p w:rsidR="00FB0F5F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>I группа здоровья</w:t>
      </w:r>
      <w:r w:rsidRPr="00F67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71A3"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 w:rsidRPr="00F671A3">
        <w:rPr>
          <w:rFonts w:ascii="Times New Roman" w:hAnsi="Times New Roman" w:cs="Times New Roman"/>
          <w:sz w:val="28"/>
          <w:szCs w:val="28"/>
        </w:rPr>
        <w:t xml:space="preserve">, с нормальным физическим развитием и нормальным функциональным состоянием. </w:t>
      </w:r>
    </w:p>
    <w:p w:rsidR="00D214C8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 xml:space="preserve"> II группа здоровья.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Здоровые, но имеющие функциональные и некоторые морфологические отклонения, а также сниженную сопротивляемость к острым и хроническим заболеваниям. </w:t>
      </w:r>
    </w:p>
    <w:p w:rsidR="00D214C8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>III группа здоровья.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Дети, больные хроническими заболеваниями в состоянии компенсации, с сохраненными функциональными возможностями организма.</w:t>
      </w:r>
    </w:p>
    <w:p w:rsidR="00D214C8" w:rsidRDefault="00F671A3" w:rsidP="00F671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>IV группа здоровья.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Дети, больные хроническими заболеваниями в состоянии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, со сниженными функциональными возможностями. </w:t>
      </w:r>
    </w:p>
    <w:p w:rsidR="00D214C8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>V группа здоровья.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Дети больные хроническими заболеваниями в состоянии декомпенсации, со значительно сниженными функциональными возможностями организма. Как правило, дети данной группы не посещают детские учреждения общего профиля и массовыми осмотрами не охвачены. </w:t>
      </w:r>
    </w:p>
    <w:p w:rsidR="00CF54D7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i/>
          <w:sz w:val="28"/>
          <w:szCs w:val="28"/>
        </w:rPr>
        <w:t>На основании данных о состоянии здоровья и физического развития все учащиеся распределяются на три физкультурные группы:</w:t>
      </w:r>
      <w:r w:rsidRPr="00F6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4C8">
        <w:rPr>
          <w:rFonts w:ascii="Times New Roman" w:hAnsi="Times New Roman" w:cs="Times New Roman"/>
          <w:b/>
          <w:sz w:val="28"/>
          <w:szCs w:val="28"/>
        </w:rPr>
        <w:t>Основную.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Дети без отклонения в состоянии здоровья или с незначительными отклонениями, при достаточном физическом развитии. Т.е. в нее входят здоровые дети и дети с плохим аппетитом, гипертрофией </w:t>
      </w:r>
      <w:r w:rsidRPr="00F671A3">
        <w:rPr>
          <w:rFonts w:ascii="Times New Roman" w:hAnsi="Times New Roman" w:cs="Times New Roman"/>
          <w:sz w:val="28"/>
          <w:szCs w:val="28"/>
        </w:rPr>
        <w:lastRenderedPageBreak/>
        <w:t xml:space="preserve">миндалин 1-2 степени, аденоидами 2 степени, близорукостью до 3Д. </w:t>
      </w:r>
      <w:r w:rsidRPr="003A3149">
        <w:rPr>
          <w:rFonts w:ascii="Times New Roman" w:hAnsi="Times New Roman" w:cs="Times New Roman"/>
          <w:i/>
          <w:sz w:val="28"/>
          <w:szCs w:val="28"/>
        </w:rPr>
        <w:t>Физическая нагрузка</w:t>
      </w:r>
      <w:r w:rsidRPr="00F671A3">
        <w:rPr>
          <w:rFonts w:ascii="Times New Roman" w:hAnsi="Times New Roman" w:cs="Times New Roman"/>
          <w:sz w:val="28"/>
          <w:szCs w:val="28"/>
        </w:rPr>
        <w:t xml:space="preserve"> – занятия по учебным программам, участие в соревнованиях, занятие в секциях.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Подготовительную.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Дети с недостатками физического развития и слабо физически подготовленные, с незначительными отклонениями в состоянии здоровья. Сюда относятся часто болеющие дети, дети с близорукостью 3- 4Д, аденоидами 3 степени, хроническими тонзиллитами, бронхитами, ожирением,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дискинезией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 желчевыводящих путей,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детренированные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 дети. </w:t>
      </w:r>
      <w:r w:rsidRPr="003A3149">
        <w:rPr>
          <w:rFonts w:ascii="Times New Roman" w:hAnsi="Times New Roman" w:cs="Times New Roman"/>
          <w:i/>
          <w:sz w:val="28"/>
          <w:szCs w:val="28"/>
        </w:rPr>
        <w:t>Физическая нагрузка</w:t>
      </w:r>
      <w:r w:rsidRPr="00F671A3">
        <w:rPr>
          <w:rFonts w:ascii="Times New Roman" w:hAnsi="Times New Roman" w:cs="Times New Roman"/>
          <w:sz w:val="28"/>
          <w:szCs w:val="28"/>
        </w:rPr>
        <w:t xml:space="preserve"> – занятия по учебным программам с отсрочкой сдачи нормативов и участия в соревнованиях.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Специальную.</w:t>
      </w:r>
      <w:r w:rsidRPr="00F671A3">
        <w:rPr>
          <w:rFonts w:ascii="Times New Roman" w:hAnsi="Times New Roman" w:cs="Times New Roman"/>
          <w:sz w:val="28"/>
          <w:szCs w:val="28"/>
        </w:rPr>
        <w:t xml:space="preserve"> Учащиеся имеют отклонения в состоянии здоровья постоянного или временного характера, требующие ограничения физических нагрузок. Значительные отклонения в состоянии здоровья. Физическая нагрузка – занятия  по</w:t>
      </w:r>
      <w:r w:rsidR="003A3149">
        <w:rPr>
          <w:rFonts w:ascii="Times New Roman" w:hAnsi="Times New Roman" w:cs="Times New Roman"/>
          <w:sz w:val="28"/>
          <w:szCs w:val="28"/>
        </w:rPr>
        <w:t xml:space="preserve"> </w:t>
      </w:r>
      <w:r w:rsidRPr="00F671A3">
        <w:rPr>
          <w:rFonts w:ascii="Times New Roman" w:hAnsi="Times New Roman" w:cs="Times New Roman"/>
          <w:sz w:val="28"/>
          <w:szCs w:val="28"/>
        </w:rPr>
        <w:t>с</w:t>
      </w:r>
      <w:r w:rsidRPr="003A3149">
        <w:rPr>
          <w:rFonts w:ascii="Times New Roman" w:hAnsi="Times New Roman" w:cs="Times New Roman"/>
          <w:b/>
          <w:i/>
          <w:sz w:val="28"/>
          <w:szCs w:val="28"/>
        </w:rPr>
        <w:t xml:space="preserve">пециальным </w:t>
      </w:r>
      <w:r w:rsidRPr="00F671A3">
        <w:rPr>
          <w:rFonts w:ascii="Times New Roman" w:hAnsi="Times New Roman" w:cs="Times New Roman"/>
          <w:sz w:val="28"/>
          <w:szCs w:val="28"/>
        </w:rPr>
        <w:t xml:space="preserve">учебным программам, освобождение от сдачи норм. </w:t>
      </w:r>
    </w:p>
    <w:p w:rsidR="00FF43F7" w:rsidRPr="00FF43F7" w:rsidRDefault="00FF43F7" w:rsidP="00FF43F7">
      <w:pPr>
        <w:spacing w:after="0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Overlap w:val="never"/>
        <w:tblW w:w="96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8"/>
        <w:gridCol w:w="3408"/>
        <w:gridCol w:w="2280"/>
      </w:tblGrid>
      <w:tr w:rsidR="00FF43F7" w:rsidRPr="00FF43F7" w:rsidTr="00FF43F7">
        <w:trPr>
          <w:trHeight w:hRule="exact" w:val="112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Физкультурная группа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Обязательный вид занятий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Рекомендуемый допол</w:t>
            </w:r>
            <w:r w:rsidRPr="00FF43F7">
              <w:rPr>
                <w:sz w:val="24"/>
                <w:szCs w:val="24"/>
              </w:rPr>
              <w:softHyphen/>
              <w:t>нительный вид занятий</w:t>
            </w:r>
          </w:p>
        </w:tc>
      </w:tr>
      <w:tr w:rsidR="00FF43F7" w:rsidRPr="00FF43F7" w:rsidTr="006D2128">
        <w:trPr>
          <w:trHeight w:hRule="exact" w:val="365"/>
          <w:jc w:val="center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Основная</w:t>
            </w:r>
          </w:p>
        </w:tc>
      </w:tr>
      <w:tr w:rsidR="00FF43F7" w:rsidRPr="00FF43F7" w:rsidTr="00FF43F7">
        <w:trPr>
          <w:trHeight w:hRule="exact" w:val="1611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Дети без отклонений в состоянии здо</w:t>
            </w:r>
            <w:r w:rsidRPr="00FF43F7">
              <w:rPr>
                <w:sz w:val="24"/>
                <w:szCs w:val="24"/>
              </w:rPr>
              <w:softHyphen/>
              <w:t>ровья или с незначительными отклоне</w:t>
            </w:r>
            <w:r w:rsidRPr="00FF43F7">
              <w:rPr>
                <w:sz w:val="24"/>
                <w:szCs w:val="24"/>
              </w:rPr>
              <w:softHyphen/>
              <w:t>ниями, имеющие достаточную физиче</w:t>
            </w:r>
            <w:r w:rsidRPr="00FF43F7">
              <w:rPr>
                <w:sz w:val="24"/>
                <w:szCs w:val="24"/>
              </w:rPr>
              <w:softHyphen/>
              <w:t>скую подготовленность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Занятия по учебным программам физического воспитания в полном объеме.</w:t>
            </w:r>
          </w:p>
          <w:p w:rsidR="00FF43F7" w:rsidRPr="00FF43F7" w:rsidRDefault="00FF43F7" w:rsidP="006D2128">
            <w:pPr>
              <w:pStyle w:val="ac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Занятия спортом</w:t>
            </w:r>
          </w:p>
        </w:tc>
      </w:tr>
      <w:tr w:rsidR="00FF43F7" w:rsidRPr="00FF43F7" w:rsidTr="00FF43F7">
        <w:trPr>
          <w:trHeight w:hRule="exact" w:val="477"/>
          <w:jc w:val="center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Подготовительная</w:t>
            </w:r>
          </w:p>
        </w:tc>
      </w:tr>
      <w:tr w:rsidR="00FF43F7" w:rsidRPr="00FF43F7" w:rsidTr="00FF43F7">
        <w:trPr>
          <w:trHeight w:hRule="exact" w:val="1561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Дети, имеющие незначительные откло</w:t>
            </w:r>
            <w:r w:rsidRPr="00FF43F7">
              <w:rPr>
                <w:sz w:val="24"/>
                <w:szCs w:val="24"/>
              </w:rPr>
              <w:softHyphen/>
              <w:t>нения в состоянии здоровья, без доста</w:t>
            </w:r>
            <w:r w:rsidRPr="00FF43F7">
              <w:rPr>
                <w:sz w:val="24"/>
                <w:szCs w:val="24"/>
              </w:rPr>
              <w:softHyphen/>
              <w:t>точной физической подготовленности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 xml:space="preserve">То же, но при условии </w:t>
            </w:r>
            <w:proofErr w:type="gramStart"/>
            <w:r w:rsidRPr="00FF43F7">
              <w:rPr>
                <w:sz w:val="24"/>
                <w:szCs w:val="24"/>
              </w:rPr>
              <w:t>более по</w:t>
            </w:r>
            <w:r w:rsidRPr="00FF43F7">
              <w:rPr>
                <w:sz w:val="24"/>
                <w:szCs w:val="24"/>
              </w:rPr>
              <w:softHyphen/>
              <w:t>степенного</w:t>
            </w:r>
            <w:proofErr w:type="gramEnd"/>
            <w:r w:rsidRPr="00FF43F7">
              <w:rPr>
                <w:sz w:val="24"/>
                <w:szCs w:val="24"/>
              </w:rPr>
              <w:t xml:space="preserve"> освоения упражнений, предъявляющих повышенные требования к организму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F7" w:rsidRDefault="00FF43F7" w:rsidP="006D2128">
            <w:pPr>
              <w:pStyle w:val="ac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Дополнительные за</w:t>
            </w:r>
            <w:r w:rsidRPr="00FF43F7">
              <w:rPr>
                <w:sz w:val="24"/>
                <w:szCs w:val="24"/>
              </w:rPr>
              <w:softHyphen/>
              <w:t>нятия для повышения уровня физической подготовленности</w:t>
            </w:r>
          </w:p>
          <w:p w:rsidR="00FF43F7" w:rsidRPr="00FF43F7" w:rsidRDefault="00FF43F7" w:rsidP="006D2128">
            <w:pPr>
              <w:pStyle w:val="ac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</w:tr>
      <w:tr w:rsidR="00FF43F7" w:rsidRPr="00FF43F7" w:rsidTr="00FF43F7">
        <w:trPr>
          <w:trHeight w:hRule="exact" w:val="421"/>
          <w:jc w:val="center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Специальная</w:t>
            </w:r>
          </w:p>
        </w:tc>
      </w:tr>
      <w:tr w:rsidR="00FF43F7" w:rsidRPr="00FF43F7" w:rsidTr="00FF43F7">
        <w:trPr>
          <w:trHeight w:hRule="exact" w:val="1915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Дети, имеющие значительные отклоне</w:t>
            </w:r>
            <w:r w:rsidRPr="00FF43F7">
              <w:rPr>
                <w:sz w:val="24"/>
                <w:szCs w:val="24"/>
              </w:rPr>
              <w:softHyphen/>
              <w:t>ния в состоянии здоровья, постоянного или временного характера, допущен</w:t>
            </w:r>
            <w:r w:rsidRPr="00FF43F7">
              <w:rPr>
                <w:sz w:val="24"/>
                <w:szCs w:val="24"/>
              </w:rPr>
              <w:softHyphen/>
              <w:t>ные к групповым занятиям в условиях дошкольного учреждения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3F7" w:rsidRP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Занятия по специальным про</w:t>
            </w:r>
            <w:r w:rsidRPr="00FF43F7">
              <w:rPr>
                <w:sz w:val="24"/>
                <w:szCs w:val="24"/>
              </w:rPr>
              <w:softHyphen/>
              <w:t>граммам с дифференцированным подходом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FF43F7">
              <w:rPr>
                <w:sz w:val="24"/>
                <w:szCs w:val="24"/>
              </w:rPr>
              <w:t>Использование до</w:t>
            </w:r>
            <w:r w:rsidRPr="00FF43F7">
              <w:rPr>
                <w:sz w:val="24"/>
                <w:szCs w:val="24"/>
              </w:rPr>
              <w:softHyphen/>
              <w:t>ступных видов физи</w:t>
            </w:r>
            <w:r w:rsidRPr="00FF43F7">
              <w:rPr>
                <w:sz w:val="24"/>
                <w:szCs w:val="24"/>
              </w:rPr>
              <w:softHyphen/>
              <w:t>ческих упражнений в режиме дня детского учреждения и в быту</w:t>
            </w:r>
          </w:p>
          <w:p w:rsidR="00FF43F7" w:rsidRPr="00FF43F7" w:rsidRDefault="00FF43F7" w:rsidP="006D2128">
            <w:pPr>
              <w:pStyle w:val="ac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F43F7" w:rsidRDefault="00FF43F7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lastRenderedPageBreak/>
        <w:t>В свою очередь специальная группа делится на подгруппы "А" и "Б".</w:t>
      </w:r>
      <w:r w:rsidR="003A3149">
        <w:rPr>
          <w:rFonts w:ascii="Times New Roman" w:hAnsi="Times New Roman" w:cs="Times New Roman"/>
          <w:sz w:val="28"/>
          <w:szCs w:val="28"/>
        </w:rPr>
        <w:t xml:space="preserve"> </w:t>
      </w:r>
      <w:r w:rsidRPr="00F671A3">
        <w:rPr>
          <w:rFonts w:ascii="Times New Roman" w:hAnsi="Times New Roman" w:cs="Times New Roman"/>
          <w:sz w:val="28"/>
          <w:szCs w:val="28"/>
        </w:rPr>
        <w:t>Внутригрупповое распределение на сильную "А" и слабую "Б" подгруппы осуществляет врач.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 В подгруппу "А" рекомендуется относить детей с отклонениями, не оказывающими существенного влияния на состояние здоровья, а также временно отнесенных в СМГ до полного восстановления после перенесенного заболевания или травмы.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В подгруппу "Б" рекомендуется относить детей с необратимыми патологическими изменениями, с часто обостряющимися хроническими заболеваниями, с аномалией развития двигательного аппарата.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Для подгруппы "А" физические нагрузки постепенно возрастают. Двигательные занятия рекомендуется проводить при частоте пульса 120-130 в минуту в начале года и довести интенсивность физических нагрузок до пульса 140-150 в минуту в основной части занятия к концу года.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Для подгруппы "Б" двигательные занятия проводятся при частоте пульса не более 120-130 в минуту в течение всего учебного года.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>Четко очерченных границ распределения детей на подгруппы не существует, что дает право инструктору физкультуры и врачу решать данный вопрос строго индивидуально, исходя, прежде всего, как из уровня физической подготовленности, так и функционального состояния.</w:t>
      </w:r>
    </w:p>
    <w:p w:rsidR="003A3149" w:rsidRDefault="009601DF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 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медицинских работников.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педагогов и медицинских работников проводится в следующих направлениях:</w:t>
      </w:r>
      <w:r w:rsidRPr="00F6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>1. Оптимизация двигательного режима детей в дошкольном учреждении: организация предметно-развивающей среды, стимулирующей самостоятельную двигательную деятельность детей, соблюдение статико-динамического режима.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 2. Предупреждение негативных влияний интенсивной образовательной деятельности: проведение физкультминуток на занятиях, организация подвижных игр в перерывах между занятиями, включение в физкультминутку гимнастики для глаз, использование двигательных занятий при проведении занятий, оптимальное распределение занятий, направленных на интеллектуальное, эмоциональное и физическое развитие детей в течение дня, релаксация.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lastRenderedPageBreak/>
        <w:t>3. Организация деятельности в системе двигательной реабилитации: индивидуальные занятия лечебной физкультурой, групповые занятия лечебной физкультурой.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 4. Профилактика заболеваний опорно-двигательного аппарата и </w:t>
      </w:r>
      <w:proofErr w:type="spellStart"/>
      <w:proofErr w:type="gramStart"/>
      <w:r w:rsidRPr="00F671A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671A3">
        <w:rPr>
          <w:rFonts w:ascii="Times New Roman" w:hAnsi="Times New Roman" w:cs="Times New Roman"/>
          <w:sz w:val="28"/>
          <w:szCs w:val="28"/>
        </w:rPr>
        <w:t xml:space="preserve"> системы: использование на занятиях упражнений циклического характера.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5. Формирование у детей начальных представлений о здоровом образе жизни: занятия по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 с детьми, консультации по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 для родителей, пропаганда дошкольным учреждением здорового образа жизни. </w:t>
      </w:r>
    </w:p>
    <w:p w:rsidR="008E759A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6. Взаимодействие с семьей: </w:t>
      </w:r>
    </w:p>
    <w:p w:rsidR="008E759A" w:rsidRDefault="008E759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671A3" w:rsidRPr="00F671A3">
        <w:rPr>
          <w:rFonts w:ascii="Times New Roman" w:hAnsi="Times New Roman" w:cs="Times New Roman"/>
          <w:sz w:val="28"/>
          <w:szCs w:val="28"/>
        </w:rPr>
        <w:t>родителей о проведении лечебно-профилактической работы в дошкольном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9A" w:rsidRDefault="008E759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ознакомление родителей с приемами </w:t>
      </w:r>
      <w:proofErr w:type="gramStart"/>
      <w:r w:rsidR="00F671A3" w:rsidRPr="00F671A3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здоровья детей;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 обеспечение единообразия требований педагогов и родите</w:t>
      </w:r>
      <w:r>
        <w:rPr>
          <w:rFonts w:ascii="Times New Roman" w:hAnsi="Times New Roman" w:cs="Times New Roman"/>
          <w:sz w:val="28"/>
          <w:szCs w:val="28"/>
        </w:rPr>
        <w:t>лей в процессе воспитания детей;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9A" w:rsidRDefault="008E759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A3" w:rsidRPr="00F671A3">
        <w:rPr>
          <w:rFonts w:ascii="Times New Roman" w:hAnsi="Times New Roman" w:cs="Times New Roman"/>
          <w:sz w:val="28"/>
          <w:szCs w:val="28"/>
        </w:rPr>
        <w:t>консультирование родителей специалистами дошкольного учреждения (врачом, руководителем физического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логопедом, психологом и т. д.);</w:t>
      </w:r>
    </w:p>
    <w:p w:rsidR="008E759A" w:rsidRDefault="008E759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A3" w:rsidRPr="00F671A3">
        <w:rPr>
          <w:rFonts w:ascii="Times New Roman" w:hAnsi="Times New Roman" w:cs="Times New Roman"/>
          <w:sz w:val="28"/>
          <w:szCs w:val="28"/>
        </w:rPr>
        <w:t>привлечение родителей к участию в физкульту</w:t>
      </w:r>
      <w:r>
        <w:rPr>
          <w:rFonts w:ascii="Times New Roman" w:hAnsi="Times New Roman" w:cs="Times New Roman"/>
          <w:sz w:val="28"/>
          <w:szCs w:val="28"/>
        </w:rPr>
        <w:t>рных праздниках и соревнованиях;</w:t>
      </w:r>
      <w:r w:rsidR="00F671A3" w:rsidRPr="00F6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49" w:rsidRDefault="008E759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A3" w:rsidRPr="00F671A3">
        <w:rPr>
          <w:rFonts w:ascii="Times New Roman" w:hAnsi="Times New Roman" w:cs="Times New Roman"/>
          <w:sz w:val="28"/>
          <w:szCs w:val="28"/>
        </w:rPr>
        <w:t>организация совместных физкультурных занятий детей и родителей.</w:t>
      </w:r>
    </w:p>
    <w:p w:rsidR="008E759A" w:rsidRDefault="008E759A" w:rsidP="003A314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149" w:rsidRDefault="00007514" w:rsidP="003A314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6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1A3" w:rsidRPr="003A3149">
        <w:rPr>
          <w:rFonts w:ascii="Times New Roman" w:hAnsi="Times New Roman" w:cs="Times New Roman"/>
          <w:b/>
          <w:sz w:val="28"/>
          <w:szCs w:val="28"/>
        </w:rPr>
        <w:t>Мероприятия, обеспечивающие контроль здоровья дошкольников на физкультурных занятиях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Оптимизация процесса физического воспитания дошкольников обеспечивается рядом мероприятий, гарантирующих эффективный медицинский и педагогический контроль здоровья детей. Эти мероприятия можно разделить на 6 этапов.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1 этап</w:t>
      </w:r>
      <w:r w:rsidR="00090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1A3">
        <w:rPr>
          <w:rFonts w:ascii="Times New Roman" w:hAnsi="Times New Roman" w:cs="Times New Roman"/>
          <w:sz w:val="28"/>
          <w:szCs w:val="28"/>
        </w:rPr>
        <w:t xml:space="preserve">Врачом и медицинской сестрой дошкольного учреждения ежегодно проводятся обследования, направленные на комплексную оценку состояния здоровья, физического развития и функциональных возможностей детей. В </w:t>
      </w:r>
      <w:r w:rsidR="0009087A">
        <w:rPr>
          <w:rFonts w:ascii="Times New Roman" w:hAnsi="Times New Roman" w:cs="Times New Roman"/>
          <w:sz w:val="28"/>
          <w:szCs w:val="28"/>
        </w:rPr>
        <w:t>основном в</w:t>
      </w:r>
      <w:r w:rsidRPr="00F671A3">
        <w:rPr>
          <w:rFonts w:ascii="Times New Roman" w:hAnsi="Times New Roman" w:cs="Times New Roman"/>
          <w:sz w:val="28"/>
          <w:szCs w:val="28"/>
        </w:rPr>
        <w:t xml:space="preserve"> дошкольных учреждениях находятся здоровые дети, не имеющие абсолютных противопоказаний к занятиям физическими упражнениями. Дети, часто болеющие или имеющие хронические заболевания, нуждаются в постоянном врачебном наблюдении. В период вне обострения заболевания они занимаются по общей программе физического воспитания.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 xml:space="preserve"> 2 этап</w:t>
      </w:r>
      <w:r w:rsidRPr="00F671A3">
        <w:rPr>
          <w:rFonts w:ascii="Times New Roman" w:hAnsi="Times New Roman" w:cs="Times New Roman"/>
          <w:sz w:val="28"/>
          <w:szCs w:val="28"/>
        </w:rPr>
        <w:t xml:space="preserve"> заключается в определении уровня физической подготовленности по результатам контрольных испытаний. Обычно используются тесты, определяющие уровень развития физических качеств, и тесты, </w:t>
      </w:r>
      <w:r w:rsidRPr="00F671A3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определяющие степень </w:t>
      </w:r>
      <w:proofErr w:type="gramStart"/>
      <w:r w:rsidRPr="00F671A3">
        <w:rPr>
          <w:rFonts w:ascii="Times New Roman" w:hAnsi="Times New Roman" w:cs="Times New Roman"/>
          <w:sz w:val="28"/>
          <w:szCs w:val="28"/>
        </w:rPr>
        <w:t>сформированное</w:t>
      </w:r>
      <w:proofErr w:type="gramEnd"/>
      <w:r w:rsidRPr="00F671A3">
        <w:rPr>
          <w:rFonts w:ascii="Times New Roman" w:hAnsi="Times New Roman" w:cs="Times New Roman"/>
          <w:sz w:val="28"/>
          <w:szCs w:val="28"/>
        </w:rPr>
        <w:t xml:space="preserve"> двигательных навыков. Анализ результатов тестирования дает возможность </w:t>
      </w:r>
      <w:r w:rsidR="0009087A">
        <w:rPr>
          <w:rFonts w:ascii="Times New Roman" w:hAnsi="Times New Roman" w:cs="Times New Roman"/>
          <w:sz w:val="28"/>
          <w:szCs w:val="28"/>
        </w:rPr>
        <w:t xml:space="preserve">воспитателю или </w:t>
      </w:r>
      <w:r w:rsidRPr="00F671A3">
        <w:rPr>
          <w:rFonts w:ascii="Times New Roman" w:hAnsi="Times New Roman" w:cs="Times New Roman"/>
          <w:sz w:val="28"/>
          <w:szCs w:val="28"/>
        </w:rPr>
        <w:t>руководителю физического воспитания разделить детей на подгруппы с целью осуществления дифференцированного подхода в зависимости от уровня их физической подготовленности.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 xml:space="preserve"> 3 этап</w:t>
      </w:r>
      <w:r w:rsidRPr="00F671A3">
        <w:rPr>
          <w:rFonts w:ascii="Times New Roman" w:hAnsi="Times New Roman" w:cs="Times New Roman"/>
          <w:sz w:val="28"/>
          <w:szCs w:val="28"/>
        </w:rPr>
        <w:t xml:space="preserve"> — планирование физкультурных занятий. Прежде чем приступить к работе с детьми, руководитель физического воспитания, основываясь на данных о состоянии здоровья, физического развития и физической подготовленности воспитанников, определяет конкретные задачи на предстоящий учебный год. Затем он подбирает упражнения из программы, которую использует данное дошкольное учреждение.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4 этап</w:t>
      </w:r>
      <w:r w:rsidRPr="00F671A3">
        <w:rPr>
          <w:rFonts w:ascii="Times New Roman" w:hAnsi="Times New Roman" w:cs="Times New Roman"/>
          <w:sz w:val="28"/>
          <w:szCs w:val="28"/>
        </w:rPr>
        <w:t xml:space="preserve"> — подготовка мест занятий, обеспечение гигиенических условий проведения занятий. Перед занятием в зале проводится влажная уборка, активное проветривание. Заблаговременно, в соответствии с планом занятия, подготавливаются необходимые пособия, так чтобы их можно было быстро расставлять и убирать по ходу занятия. </w:t>
      </w:r>
      <w:r w:rsidR="0009087A">
        <w:rPr>
          <w:rFonts w:ascii="Times New Roman" w:hAnsi="Times New Roman" w:cs="Times New Roman"/>
          <w:sz w:val="28"/>
          <w:szCs w:val="28"/>
        </w:rPr>
        <w:t>Допустимая т</w:t>
      </w:r>
      <w:r w:rsidRPr="00F671A3">
        <w:rPr>
          <w:rFonts w:ascii="Times New Roman" w:hAnsi="Times New Roman" w:cs="Times New Roman"/>
          <w:sz w:val="28"/>
          <w:szCs w:val="28"/>
        </w:rPr>
        <w:t xml:space="preserve">емпература воздуха в </w:t>
      </w:r>
      <w:r w:rsidR="0009087A">
        <w:rPr>
          <w:rFonts w:ascii="Times New Roman" w:hAnsi="Times New Roman" w:cs="Times New Roman"/>
          <w:sz w:val="28"/>
          <w:szCs w:val="28"/>
        </w:rPr>
        <w:t>физкультурном зале – 19-20</w:t>
      </w:r>
      <w:proofErr w:type="gramStart"/>
      <w:r w:rsidRPr="00F671A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671A3">
        <w:rPr>
          <w:rFonts w:ascii="Times New Roman" w:hAnsi="Times New Roman" w:cs="Times New Roman"/>
          <w:sz w:val="28"/>
          <w:szCs w:val="28"/>
        </w:rPr>
        <w:t>, влажность 40—</w:t>
      </w:r>
      <w:r w:rsidR="0009087A">
        <w:rPr>
          <w:rFonts w:ascii="Times New Roman" w:hAnsi="Times New Roman" w:cs="Times New Roman"/>
          <w:sz w:val="28"/>
          <w:szCs w:val="28"/>
        </w:rPr>
        <w:t>60</w:t>
      </w:r>
      <w:r w:rsidRPr="00F671A3">
        <w:rPr>
          <w:rFonts w:ascii="Times New Roman" w:hAnsi="Times New Roman" w:cs="Times New Roman"/>
          <w:sz w:val="28"/>
          <w:szCs w:val="28"/>
        </w:rPr>
        <w:t>%. Дети должны заниматься в спортивной одежде, на ногах спортивные тапочки</w:t>
      </w:r>
      <w:r w:rsidR="0009087A">
        <w:rPr>
          <w:rFonts w:ascii="Times New Roman" w:hAnsi="Times New Roman" w:cs="Times New Roman"/>
          <w:sz w:val="28"/>
          <w:szCs w:val="28"/>
        </w:rPr>
        <w:t xml:space="preserve"> (чешки)</w:t>
      </w:r>
      <w:r w:rsidRPr="00F671A3">
        <w:rPr>
          <w:rFonts w:ascii="Times New Roman" w:hAnsi="Times New Roman" w:cs="Times New Roman"/>
          <w:sz w:val="28"/>
          <w:szCs w:val="28"/>
        </w:rPr>
        <w:t xml:space="preserve">. Освещенность зала на высоте 0,5 м от пола не менее 200 лк.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5 этап</w:t>
      </w:r>
      <w:r w:rsidRPr="00F671A3">
        <w:rPr>
          <w:rFonts w:ascii="Times New Roman" w:hAnsi="Times New Roman" w:cs="Times New Roman"/>
          <w:sz w:val="28"/>
          <w:szCs w:val="28"/>
        </w:rPr>
        <w:t xml:space="preserve"> — непосредственное проведение занятий. В ходе занятия </w:t>
      </w:r>
      <w:r w:rsidR="0009087A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F671A3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должен предупреждать ситуации, которые могут привести к перегрузке и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 детей, грамотно осуществлять страховку при выполнении сложных упражнений.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3149">
        <w:rPr>
          <w:rFonts w:ascii="Times New Roman" w:hAnsi="Times New Roman" w:cs="Times New Roman"/>
          <w:b/>
          <w:sz w:val="28"/>
          <w:szCs w:val="28"/>
        </w:rPr>
        <w:t>6 этап.</w:t>
      </w:r>
      <w:r w:rsidRPr="00F671A3">
        <w:rPr>
          <w:rFonts w:ascii="Times New Roman" w:hAnsi="Times New Roman" w:cs="Times New Roman"/>
          <w:sz w:val="28"/>
          <w:szCs w:val="28"/>
        </w:rPr>
        <w:t xml:space="preserve"> Медицинский и педагогический анализ занятия. Качественный и количественный контроль эффективности физкультурного занятия проводится, как правило, медицинскими работниками, а анализируется руководителем физического воспитания. Для этой цели используют </w:t>
      </w:r>
      <w:proofErr w:type="spellStart"/>
      <w:r w:rsidRPr="00F671A3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F671A3">
        <w:rPr>
          <w:rFonts w:ascii="Times New Roman" w:hAnsi="Times New Roman" w:cs="Times New Roman"/>
          <w:sz w:val="28"/>
          <w:szCs w:val="28"/>
        </w:rPr>
        <w:t xml:space="preserve">, с помощью которого определяется общая и моторная плотность занятия. Физическая нагрузка определяется по динамике пульса. Наглядно иллюстрирует сдвиги пульса в процессе занятия физиологическая кривая. Определение средней частоты сердечных сокращений используется для выявления тренирующего эффекта физкультурного занятия. </w:t>
      </w:r>
    </w:p>
    <w:p w:rsidR="004A64DA" w:rsidRDefault="004A64DA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3149" w:rsidRPr="00007514" w:rsidRDefault="00F671A3" w:rsidP="00007514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14">
        <w:rPr>
          <w:rFonts w:ascii="Times New Roman" w:hAnsi="Times New Roman" w:cs="Times New Roman"/>
          <w:b/>
          <w:sz w:val="28"/>
          <w:szCs w:val="28"/>
        </w:rPr>
        <w:t>Нормирование физических нагрузок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Правильное дозирование физических нагрузок является одной из самых сложных задач в деятельности </w:t>
      </w:r>
      <w:r w:rsidR="004A64DA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gramStart"/>
      <w:r w:rsidR="004A64D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A64DA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671A3">
        <w:rPr>
          <w:rFonts w:ascii="Times New Roman" w:hAnsi="Times New Roman" w:cs="Times New Roman"/>
          <w:sz w:val="28"/>
          <w:szCs w:val="28"/>
        </w:rPr>
        <w:t xml:space="preserve">руководителя физического воспитания.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Двигательная активность дошкольника складывается из суммы разнообразных движений, выполняемых в течение дня. Ее количественные </w:t>
      </w:r>
      <w:r w:rsidRPr="00F671A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зависят от возраста, пола, типа высшей нервной деятельности, сезонов года, </w:t>
      </w:r>
      <w:proofErr w:type="spellStart"/>
      <w:proofErr w:type="gramStart"/>
      <w:r w:rsidRPr="00F671A3">
        <w:rPr>
          <w:rFonts w:ascii="Times New Roman" w:hAnsi="Times New Roman" w:cs="Times New Roman"/>
          <w:sz w:val="28"/>
          <w:szCs w:val="28"/>
        </w:rPr>
        <w:t>климато-географических</w:t>
      </w:r>
      <w:proofErr w:type="spellEnd"/>
      <w:proofErr w:type="gramEnd"/>
      <w:r w:rsidRPr="00F671A3">
        <w:rPr>
          <w:rFonts w:ascii="Times New Roman" w:hAnsi="Times New Roman" w:cs="Times New Roman"/>
          <w:sz w:val="28"/>
          <w:szCs w:val="28"/>
        </w:rPr>
        <w:t xml:space="preserve"> условий. Двигательная активность нормируется по объему и интенсивности движений.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Объем нагрузки означает как длительность выполнения физических упражнений, так и суммарное количество физической работы, выполненной в течение определенного времени (за одно занятие, неделю, месяц, год и т. д.). Для оценки двигательного режима в повседневной практике определяют общую продолжительность двигательного компонента за период бодрствования. Она должна составлять не менее 50% времени бодрствования. </w:t>
      </w:r>
    </w:p>
    <w:p w:rsidR="003A3149" w:rsidRDefault="00F671A3" w:rsidP="00D214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1A3">
        <w:rPr>
          <w:rFonts w:ascii="Times New Roman" w:hAnsi="Times New Roman" w:cs="Times New Roman"/>
          <w:sz w:val="28"/>
          <w:szCs w:val="28"/>
        </w:rPr>
        <w:t xml:space="preserve">Интенсивность нагрузки — это сила воздействия физической работы на организм человека в данный момент, ее напряженность и степень концентрации объема во времени. Мерами интенсивности служат скорость передвижения (в беге, плавании, передвижении на лыжах и др.); темп (в играх), высота и длина (в прыжках или метании). Об интенсивности двигательной деятельности судят по характеру пульса. Частота сердечных сокращений характеризует физиологическую стоимость различных упражнений (табл.). </w:t>
      </w:r>
    </w:p>
    <w:p w:rsidR="00396B7E" w:rsidRDefault="00396B7E" w:rsidP="003A314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7E">
        <w:rPr>
          <w:rFonts w:ascii="Times New Roman" w:hAnsi="Times New Roman" w:cs="Times New Roman"/>
          <w:b/>
          <w:sz w:val="28"/>
          <w:szCs w:val="28"/>
        </w:rPr>
        <w:t>Колебания частоты сердечных сокращений при выполнении различных физических упражнений у детей 5—7 лет (</w:t>
      </w:r>
      <w:proofErr w:type="gramStart"/>
      <w:r w:rsidRPr="00396B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96B7E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6E1D0F" w:rsidRPr="006E1D0F" w:rsidRDefault="006E1D0F" w:rsidP="006E1D0F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6B7E" w:rsidRPr="006E1D0F" w:rsidRDefault="006E1D0F" w:rsidP="006E1D0F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1D0F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Виды физических упражнений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Частота сердечных сокращений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Время восстановления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Общеразвивающие</w:t>
            </w:r>
            <w:proofErr w:type="spellEnd"/>
            <w:r w:rsidRPr="00396B7E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упражнения. Умеренная ходьба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100-140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Осложненная ходьба, ходьба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120-150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Бег на месте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130-170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Бег средней интенсивности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150-180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Медленный бег "трусцой"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150-170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2-3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Прыжки в длину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130-165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1—2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Прыжки со скакалкой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140-170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Равновесие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120-150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96B7E" w:rsidRPr="00396B7E" w:rsidTr="00396B7E"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Езда на велосипеде</w:t>
            </w:r>
          </w:p>
        </w:tc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130-160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96B7E" w:rsidRPr="00396B7E" w:rsidTr="00396B7E">
        <w:trPr>
          <w:trHeight w:val="188"/>
        </w:trPr>
        <w:tc>
          <w:tcPr>
            <w:tcW w:w="3190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Игра в мяч</w:t>
            </w:r>
          </w:p>
        </w:tc>
        <w:tc>
          <w:tcPr>
            <w:tcW w:w="3190" w:type="dxa"/>
          </w:tcPr>
          <w:p w:rsidR="00396B7E" w:rsidRPr="00396B7E" w:rsidRDefault="00396B7E" w:rsidP="00396B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145-195</w:t>
            </w:r>
          </w:p>
        </w:tc>
        <w:tc>
          <w:tcPr>
            <w:tcW w:w="3191" w:type="dxa"/>
          </w:tcPr>
          <w:p w:rsidR="00396B7E" w:rsidRPr="00396B7E" w:rsidRDefault="00396B7E" w:rsidP="003A31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B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396B7E" w:rsidRDefault="00396B7E" w:rsidP="003A314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75B9" w:rsidRPr="00A42F19" w:rsidRDefault="00E675B9" w:rsidP="00A42F19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19">
        <w:rPr>
          <w:rFonts w:ascii="Times New Roman" w:hAnsi="Times New Roman" w:cs="Times New Roman"/>
          <w:b/>
          <w:sz w:val="28"/>
          <w:szCs w:val="28"/>
        </w:rPr>
        <w:t>Внешние признаки утомления</w:t>
      </w:r>
    </w:p>
    <w:p w:rsidR="00396B7E" w:rsidRPr="00E675B9" w:rsidRDefault="00396B7E" w:rsidP="00E675B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5B9" w:rsidRDefault="00E675B9" w:rsidP="00E675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5B9">
        <w:rPr>
          <w:rFonts w:ascii="Times New Roman" w:hAnsi="Times New Roman" w:cs="Times New Roman"/>
          <w:sz w:val="28"/>
          <w:szCs w:val="28"/>
        </w:rPr>
        <w:t xml:space="preserve">Любое занятие, в том числе и физкультурное, вызывает утомление, которое проявляется временным снижением работоспособности. По степени </w:t>
      </w:r>
      <w:r w:rsidRPr="00E675B9">
        <w:rPr>
          <w:rFonts w:ascii="Times New Roman" w:hAnsi="Times New Roman" w:cs="Times New Roman"/>
          <w:sz w:val="28"/>
          <w:szCs w:val="28"/>
        </w:rPr>
        <w:lastRenderedPageBreak/>
        <w:t>его выраженности можно судить о нагрузке и вносить при необходимости коррективы (табл.). Небольшая степень утомления обязательна.</w:t>
      </w:r>
    </w:p>
    <w:p w:rsidR="00E675B9" w:rsidRDefault="00E675B9" w:rsidP="006E1D0F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75B9" w:rsidRDefault="00E675B9" w:rsidP="00E675B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B9">
        <w:rPr>
          <w:rFonts w:ascii="Times New Roman" w:hAnsi="Times New Roman" w:cs="Times New Roman"/>
          <w:b/>
          <w:sz w:val="28"/>
          <w:szCs w:val="28"/>
        </w:rPr>
        <w:t>Внешние признаки утомления</w:t>
      </w:r>
    </w:p>
    <w:p w:rsidR="006E1D0F" w:rsidRDefault="006E1D0F" w:rsidP="006E1D0F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D0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349"/>
        <w:gridCol w:w="2297"/>
        <w:gridCol w:w="2517"/>
      </w:tblGrid>
      <w:tr w:rsidR="00C833FC" w:rsidRPr="009166D2" w:rsidTr="00263DAB">
        <w:tc>
          <w:tcPr>
            <w:tcW w:w="2408" w:type="dxa"/>
            <w:vMerge w:val="restart"/>
            <w:shd w:val="clear" w:color="auto" w:fill="auto"/>
            <w:vAlign w:val="center"/>
          </w:tcPr>
          <w:p w:rsidR="00C833FC" w:rsidRPr="009166D2" w:rsidRDefault="00C833FC" w:rsidP="0066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Наблюдаемые признаки и состояние ребенка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:rsidR="00C833FC" w:rsidRPr="009166D2" w:rsidRDefault="00C833FC" w:rsidP="0066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утомляемости и степень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выраженности</w:t>
            </w:r>
          </w:p>
        </w:tc>
      </w:tr>
      <w:tr w:rsidR="00C833FC" w:rsidRPr="009166D2" w:rsidTr="00263DAB">
        <w:tc>
          <w:tcPr>
            <w:tcW w:w="2408" w:type="dxa"/>
            <w:vMerge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C833FC" w:rsidRPr="009166D2" w:rsidRDefault="00C833FC" w:rsidP="0066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833FC" w:rsidRPr="009166D2" w:rsidRDefault="00C833FC" w:rsidP="0066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833FC" w:rsidRPr="009166D2" w:rsidRDefault="00C833FC" w:rsidP="0066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Недопустимая</w:t>
            </w:r>
          </w:p>
        </w:tc>
      </w:tr>
      <w:tr w:rsidR="00C833FC" w:rsidRPr="009166D2" w:rsidTr="00263DAB">
        <w:trPr>
          <w:trHeight w:val="809"/>
        </w:trPr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Цвет кожи лица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Резкое покраснение или посинение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Четкая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Затруднена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Затруднена или невозможна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Лицо напряжено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На лице выражено страдание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Обильная</w:t>
            </w:r>
            <w:proofErr w:type="gramEnd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, в верхней половине тела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Стекание пота по всему телу.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Ускоренное, ровное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 xml:space="preserve">Сильно </w:t>
            </w:r>
            <w:proofErr w:type="gramStart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ускоренное</w:t>
            </w:r>
            <w:proofErr w:type="gramEnd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, рывками через рот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 xml:space="preserve">Сильно </w:t>
            </w:r>
            <w:proofErr w:type="gramStart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ускоренное</w:t>
            </w:r>
            <w:proofErr w:type="gramEnd"/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, поверхностное с отдельными глубокими вдохами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Бодрое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Качание, нетверды</w:t>
            </w:r>
            <w:r w:rsidR="00263D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Резкое качание, дрожь в конечностях, вынужденная поза при сидении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Жалобы на усталость, боль в мышцах, сердцебиение, шум в ушах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Жалобы на плохое самочувствие, боль у правого подреберья, головная боль, тошнота, икота.</w:t>
            </w:r>
          </w:p>
        </w:tc>
      </w:tr>
      <w:tr w:rsidR="00C833FC" w:rsidRPr="009166D2" w:rsidTr="00263DAB">
        <w:tc>
          <w:tcPr>
            <w:tcW w:w="2408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2349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Точное исполнение команд</w:t>
            </w:r>
          </w:p>
        </w:tc>
        <w:tc>
          <w:tcPr>
            <w:tcW w:w="229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Ошибки при выполнении команд не четкое их выполнение</w:t>
            </w:r>
          </w:p>
        </w:tc>
        <w:tc>
          <w:tcPr>
            <w:tcW w:w="2517" w:type="dxa"/>
            <w:shd w:val="clear" w:color="auto" w:fill="auto"/>
          </w:tcPr>
          <w:p w:rsidR="00C833FC" w:rsidRPr="009166D2" w:rsidRDefault="00C833FC" w:rsidP="00662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2">
              <w:rPr>
                <w:rFonts w:ascii="Times New Roman" w:hAnsi="Times New Roman" w:cs="Times New Roman"/>
                <w:sz w:val="24"/>
                <w:szCs w:val="24"/>
              </w:rPr>
              <w:t>Выполнение команд нечеткое, вольное</w:t>
            </w:r>
          </w:p>
        </w:tc>
      </w:tr>
    </w:tbl>
    <w:p w:rsidR="00C833FC" w:rsidRDefault="00C833FC" w:rsidP="00E675B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3FC" w:rsidRP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FC">
        <w:rPr>
          <w:rFonts w:ascii="Times New Roman" w:hAnsi="Times New Roman" w:cs="Times New Roman"/>
          <w:sz w:val="28"/>
          <w:szCs w:val="28"/>
        </w:rPr>
        <w:t xml:space="preserve">При наличии признаков средней степени утомления у отдельных детей нагрузку следует ограничить (уменьшить число повторений упражнений, исключить наиболее трудные, удлинить отдых). Выраженные признаки утомления у большинства детей появляются в результате чрезмерной нагрузки. В этом случае необходимо перестроить занятие таким образом, чтобы нагрузка соответствовала уровню физической подготовленности детей. </w:t>
      </w:r>
    </w:p>
    <w:p w:rsidR="000024EF" w:rsidRPr="006740F2" w:rsidRDefault="00C833FC" w:rsidP="006740F2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F2">
        <w:rPr>
          <w:rFonts w:ascii="Times New Roman" w:hAnsi="Times New Roman" w:cs="Times New Roman"/>
          <w:b/>
          <w:sz w:val="28"/>
          <w:szCs w:val="28"/>
        </w:rPr>
        <w:t>Регулирование нагрузки</w:t>
      </w:r>
    </w:p>
    <w:p w:rsid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 xml:space="preserve">Упражнения, вызывающие увеличение частоты сердечных сокращений в минуту до 120—130 ударов, считают нагрузкой малой интенсивности, от 131 </w:t>
      </w:r>
      <w:r w:rsidRPr="000024EF">
        <w:rPr>
          <w:rFonts w:ascii="Times New Roman" w:hAnsi="Times New Roman" w:cs="Times New Roman"/>
          <w:sz w:val="28"/>
          <w:szCs w:val="28"/>
        </w:rPr>
        <w:lastRenderedPageBreak/>
        <w:t xml:space="preserve">до 140 ударов — средней, от 140 до 160 ударов — </w:t>
      </w:r>
      <w:proofErr w:type="spellStart"/>
      <w:r w:rsidRPr="000024EF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0024EF">
        <w:rPr>
          <w:rFonts w:ascii="Times New Roman" w:hAnsi="Times New Roman" w:cs="Times New Roman"/>
          <w:sz w:val="28"/>
          <w:szCs w:val="28"/>
        </w:rPr>
        <w:t xml:space="preserve"> и свыше 160 ударов —</w:t>
      </w:r>
      <w:r w:rsidR="000024EF">
        <w:rPr>
          <w:rFonts w:ascii="Times New Roman" w:hAnsi="Times New Roman" w:cs="Times New Roman"/>
          <w:sz w:val="28"/>
          <w:szCs w:val="28"/>
        </w:rPr>
        <w:t xml:space="preserve"> </w:t>
      </w:r>
      <w:r w:rsidRPr="000024EF">
        <w:rPr>
          <w:rFonts w:ascii="Times New Roman" w:hAnsi="Times New Roman" w:cs="Times New Roman"/>
          <w:sz w:val="28"/>
          <w:szCs w:val="28"/>
        </w:rPr>
        <w:t xml:space="preserve">максимальной интенсивности. Активную двигательную деятельность составляют упражнения средней, </w:t>
      </w:r>
      <w:proofErr w:type="spellStart"/>
      <w:r w:rsidRPr="000024EF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0024EF">
        <w:rPr>
          <w:rFonts w:ascii="Times New Roman" w:hAnsi="Times New Roman" w:cs="Times New Roman"/>
          <w:sz w:val="28"/>
          <w:szCs w:val="28"/>
        </w:rPr>
        <w:t xml:space="preserve"> и максимальной интенсивности. </w:t>
      </w:r>
    </w:p>
    <w:p w:rsid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>В практике оценки интенсивности двигательной деятельности часто используется упрощенная классификация:</w:t>
      </w:r>
    </w:p>
    <w:p w:rsid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 xml:space="preserve">• 110—130 ударов в минуту — </w:t>
      </w:r>
      <w:proofErr w:type="gramStart"/>
      <w:r w:rsidRPr="000024EF">
        <w:rPr>
          <w:rFonts w:ascii="Times New Roman" w:hAnsi="Times New Roman" w:cs="Times New Roman"/>
          <w:sz w:val="28"/>
          <w:szCs w:val="28"/>
        </w:rPr>
        <w:t>восстанавливающая</w:t>
      </w:r>
      <w:proofErr w:type="gramEnd"/>
      <w:r w:rsidRPr="000024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 xml:space="preserve">• 130—150 ударов в минуту — </w:t>
      </w:r>
      <w:proofErr w:type="gramStart"/>
      <w:r w:rsidRPr="000024E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024EF">
        <w:rPr>
          <w:rFonts w:ascii="Times New Roman" w:hAnsi="Times New Roman" w:cs="Times New Roman"/>
          <w:sz w:val="28"/>
          <w:szCs w:val="28"/>
        </w:rPr>
        <w:t>;</w:t>
      </w:r>
    </w:p>
    <w:p w:rsidR="000024EF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 xml:space="preserve">• 150—170 ударов в минуту — </w:t>
      </w:r>
      <w:proofErr w:type="gramStart"/>
      <w:r w:rsidRPr="000024EF">
        <w:rPr>
          <w:rFonts w:ascii="Times New Roman" w:hAnsi="Times New Roman" w:cs="Times New Roman"/>
          <w:sz w:val="28"/>
          <w:szCs w:val="28"/>
        </w:rPr>
        <w:t>тренирующая</w:t>
      </w:r>
      <w:proofErr w:type="gramEnd"/>
      <w:r w:rsidRPr="000024EF">
        <w:rPr>
          <w:rFonts w:ascii="Times New Roman" w:hAnsi="Times New Roman" w:cs="Times New Roman"/>
          <w:sz w:val="28"/>
          <w:szCs w:val="28"/>
        </w:rPr>
        <w:t>.</w:t>
      </w:r>
    </w:p>
    <w:p w:rsidR="00C833FC" w:rsidRDefault="00C833FC" w:rsidP="00C833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 xml:space="preserve"> В процессе занятий нагрузка может быть либо непрерывной, либо прерывистой (интервальной). Длительность интервалов отдыха между повторениями упражнений оказывает существенное влияние на преимущественное развитие отдельных физических качеств</w:t>
      </w:r>
      <w:r w:rsidR="000024EF">
        <w:rPr>
          <w:rFonts w:ascii="Times New Roman" w:hAnsi="Times New Roman" w:cs="Times New Roman"/>
          <w:sz w:val="28"/>
          <w:szCs w:val="28"/>
        </w:rPr>
        <w:t>.</w:t>
      </w:r>
    </w:p>
    <w:p w:rsidR="000024EF" w:rsidRDefault="000024EF" w:rsidP="00D273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4EF">
        <w:rPr>
          <w:rFonts w:ascii="Times New Roman" w:hAnsi="Times New Roman" w:cs="Times New Roman"/>
          <w:sz w:val="28"/>
          <w:szCs w:val="28"/>
        </w:rPr>
        <w:t>Для дошкольников продолжительность отдыха должна быть небольшой, так как даже при максимальной нагрузке полное восстановление происходит в течение 3—5 минут. По своему характеру отдых может быть пассивным (отсутствие активной двигательной деятельности), активным (переключение на какую-либо деятельность, отличную от той, что вызвала утомление, например в беге это будет спокойная ходьба). У дошкольников при длительной мышечной деятельности активный отдых является более действенным, чем у взрослых. В то же время при значительных силовых напряжениях к быстрейшему восстановлению у детей приводит пассивный отдых.</w:t>
      </w:r>
    </w:p>
    <w:p w:rsidR="00D2732E" w:rsidRPr="006740F2" w:rsidRDefault="00D2732E" w:rsidP="006740F2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F2">
        <w:rPr>
          <w:rFonts w:ascii="Times New Roman" w:hAnsi="Times New Roman" w:cs="Times New Roman"/>
          <w:b/>
          <w:sz w:val="28"/>
          <w:szCs w:val="28"/>
        </w:rPr>
        <w:t>Определение качественных и количественных характеристик физкультурного занятия</w:t>
      </w:r>
    </w:p>
    <w:p w:rsidR="00D2732E" w:rsidRDefault="00D2732E" w:rsidP="00D273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Эффективность физкультурного занятия может быть оценена посредством проведения анализа его количественных и качественных характеристик. Количественные характеристики занятия можно получить, используя </w:t>
      </w:r>
      <w:proofErr w:type="spellStart"/>
      <w:r w:rsidRPr="00D2732E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D2732E">
        <w:rPr>
          <w:rFonts w:ascii="Times New Roman" w:hAnsi="Times New Roman" w:cs="Times New Roman"/>
          <w:sz w:val="28"/>
          <w:szCs w:val="28"/>
        </w:rPr>
        <w:t xml:space="preserve"> и построение физиологической кривой. Для определения качественных характеристик используют педагогический анализ занятия. </w:t>
      </w:r>
    </w:p>
    <w:p w:rsidR="00D2732E" w:rsidRPr="00D2732E" w:rsidRDefault="00D2732E" w:rsidP="00D2732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32E">
        <w:rPr>
          <w:rFonts w:ascii="Times New Roman" w:hAnsi="Times New Roman" w:cs="Times New Roman"/>
          <w:b/>
          <w:sz w:val="28"/>
          <w:szCs w:val="28"/>
        </w:rPr>
        <w:t>Хронометрирование</w:t>
      </w:r>
      <w:proofErr w:type="spellEnd"/>
    </w:p>
    <w:p w:rsidR="00D2732E" w:rsidRDefault="00D2732E" w:rsidP="00D273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2732E">
        <w:rPr>
          <w:rFonts w:ascii="Times New Roman" w:hAnsi="Times New Roman" w:cs="Times New Roman"/>
          <w:sz w:val="28"/>
          <w:szCs w:val="28"/>
        </w:rPr>
        <w:t>хронометрирования</w:t>
      </w:r>
      <w:proofErr w:type="spellEnd"/>
      <w:r w:rsidRPr="00D2732E">
        <w:rPr>
          <w:rFonts w:ascii="Times New Roman" w:hAnsi="Times New Roman" w:cs="Times New Roman"/>
          <w:sz w:val="28"/>
          <w:szCs w:val="28"/>
        </w:rPr>
        <w:t xml:space="preserve"> предварительно заготавливаются специальные протоколы. Принято различать два вида плотности занятия:</w:t>
      </w:r>
    </w:p>
    <w:p w:rsidR="00D2732E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1) общая (педагогическая) плотность, т.е. отношение целесообразно затраченного времени на обучение и воспитание к общей длительности занятия;</w:t>
      </w:r>
    </w:p>
    <w:p w:rsidR="00D2732E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2) моторная плотность, т.е. отношение времени, затраченного </w:t>
      </w:r>
      <w:proofErr w:type="gramStart"/>
      <w:r w:rsidRPr="00D2732E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D2732E">
        <w:rPr>
          <w:rFonts w:ascii="Times New Roman" w:hAnsi="Times New Roman" w:cs="Times New Roman"/>
          <w:sz w:val="28"/>
          <w:szCs w:val="28"/>
        </w:rPr>
        <w:t xml:space="preserve"> на выполнение физических упражнений, к общей длительности занятия.</w:t>
      </w:r>
    </w:p>
    <w:p w:rsidR="00D2732E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2732E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D2732E">
        <w:rPr>
          <w:rFonts w:ascii="Times New Roman" w:hAnsi="Times New Roman" w:cs="Times New Roman"/>
          <w:sz w:val="28"/>
          <w:szCs w:val="28"/>
        </w:rPr>
        <w:t xml:space="preserve"> осуществляется путем наблюдения за деятельностью какого-либо ребенка. Хронометрируются следующие виды деятельности детей: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>1. Выполнение физических упражнений. Определяется точное время выполнения всех двигательных действий,</w:t>
      </w:r>
      <w:r w:rsidRPr="00D2732E">
        <w:t xml:space="preserve"> </w:t>
      </w:r>
      <w:r w:rsidRPr="00D2732E">
        <w:rPr>
          <w:rFonts w:ascii="Times New Roman" w:hAnsi="Times New Roman" w:cs="Times New Roman"/>
          <w:sz w:val="28"/>
          <w:szCs w:val="28"/>
        </w:rPr>
        <w:t>которым обучают на занятии.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2. Слушание и наблюдение за показом упражнений, демонстрацией наглядных пособий.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3. Отдых, ожидание </w:t>
      </w:r>
      <w:proofErr w:type="gramStart"/>
      <w:r w:rsidRPr="00D2732E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D2732E">
        <w:rPr>
          <w:rFonts w:ascii="Times New Roman" w:hAnsi="Times New Roman" w:cs="Times New Roman"/>
          <w:sz w:val="28"/>
          <w:szCs w:val="28"/>
        </w:rPr>
        <w:t xml:space="preserve"> очередного выполнения занятия.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4. Действия по организации занятия. </w:t>
      </w:r>
    </w:p>
    <w:p w:rsidR="00865780" w:rsidRDefault="00865780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2E" w:rsidRPr="00D2732E">
        <w:rPr>
          <w:rFonts w:ascii="Times New Roman" w:hAnsi="Times New Roman" w:cs="Times New Roman"/>
          <w:sz w:val="28"/>
          <w:szCs w:val="28"/>
        </w:rPr>
        <w:t>5. Простои.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 Последующим моментом обработки показателей </w:t>
      </w:r>
      <w:proofErr w:type="spellStart"/>
      <w:r w:rsidRPr="00D2732E">
        <w:rPr>
          <w:rFonts w:ascii="Times New Roman" w:hAnsi="Times New Roman" w:cs="Times New Roman"/>
          <w:sz w:val="28"/>
          <w:szCs w:val="28"/>
        </w:rPr>
        <w:t>хронометрирования</w:t>
      </w:r>
      <w:proofErr w:type="spellEnd"/>
      <w:r w:rsidRPr="00D2732E">
        <w:rPr>
          <w:rFonts w:ascii="Times New Roman" w:hAnsi="Times New Roman" w:cs="Times New Roman"/>
          <w:sz w:val="28"/>
          <w:szCs w:val="28"/>
        </w:rPr>
        <w:t xml:space="preserve"> является вычисление плотности занятия в целом и его отдельных частей по абсолютно затраченному времени и в процентах. Общее время, которое затрачено на полное занятие (или его отдельную часть), принимается за 100%. Относительно этих 100% и рассчитываются процентные величины.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Суммируя время выполнения всех двигательных действий, получаем абсолютное время, которое было затрачено ребенком на выполнение физических упражнений.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Составив пропорцию, можно определить его процентную величину ко времени всего занятия (принятого за 100%), то есть определить показатель моторной плотности занятия (МП).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Для определения общей (педагогической) плотности занятия (ОП) суммируются виды деятельности детей (пункты 1- 5). Определяем процентное соотношение затраченного на это времени ко времени всего занятия (принятого за 100%)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Анализ моторной плотности должен осуществляться только в сопоставлении с задачами занятия. В случае, когда идет изучение сложного нового материала (подробное объяснение, исправление ошибок), и 40% моторная плотность занятия может быть педагогически оправдана. </w:t>
      </w:r>
    </w:p>
    <w:p w:rsidR="00865780" w:rsidRDefault="00D2732E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32E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D2732E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D2732E">
        <w:rPr>
          <w:rFonts w:ascii="Times New Roman" w:hAnsi="Times New Roman" w:cs="Times New Roman"/>
          <w:sz w:val="28"/>
          <w:szCs w:val="28"/>
        </w:rPr>
        <w:t xml:space="preserve"> показывает только объем двигательной деятельности, не учитывая его интенсивности.</w:t>
      </w:r>
    </w:p>
    <w:p w:rsidR="000024EF" w:rsidRDefault="00865780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780">
        <w:rPr>
          <w:rFonts w:ascii="Times New Roman" w:hAnsi="Times New Roman" w:cs="Times New Roman"/>
          <w:sz w:val="28"/>
          <w:szCs w:val="28"/>
        </w:rPr>
        <w:t xml:space="preserve"> А ведь дети на занятии могут долго ходить в медленном темпе, а могут всего несколько раз пробежать с максимальной скоростью. Именно поэтому </w:t>
      </w:r>
      <w:proofErr w:type="spellStart"/>
      <w:r w:rsidRPr="00865780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865780">
        <w:rPr>
          <w:rFonts w:ascii="Times New Roman" w:hAnsi="Times New Roman" w:cs="Times New Roman"/>
          <w:sz w:val="28"/>
          <w:szCs w:val="28"/>
        </w:rPr>
        <w:t xml:space="preserve"> целесообразно совмещать с построением физиологической кривой занятия.</w:t>
      </w:r>
    </w:p>
    <w:p w:rsidR="000E10CF" w:rsidRDefault="00865780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780">
        <w:rPr>
          <w:rFonts w:ascii="Times New Roman" w:hAnsi="Times New Roman" w:cs="Times New Roman"/>
          <w:sz w:val="28"/>
          <w:szCs w:val="28"/>
        </w:rPr>
        <w:t xml:space="preserve">Построение физиологической (пульсовой) кривой Физическая нагрузка определяется по динамике пульса. </w:t>
      </w:r>
      <w:proofErr w:type="gramStart"/>
      <w:r w:rsidRPr="00865780">
        <w:rPr>
          <w:rFonts w:ascii="Times New Roman" w:hAnsi="Times New Roman" w:cs="Times New Roman"/>
          <w:sz w:val="28"/>
          <w:szCs w:val="28"/>
        </w:rPr>
        <w:t xml:space="preserve">Правильно построенное занятие с достаточной степенью нагрузки характеризуется его учащением после вводной части не менее чем на 20—25%, после </w:t>
      </w:r>
      <w:proofErr w:type="spellStart"/>
      <w:r w:rsidRPr="0086578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65780">
        <w:rPr>
          <w:rFonts w:ascii="Times New Roman" w:hAnsi="Times New Roman" w:cs="Times New Roman"/>
          <w:sz w:val="28"/>
          <w:szCs w:val="28"/>
        </w:rPr>
        <w:t xml:space="preserve"> упражнений — не менее чем на 50%, после обучения основным движениям — не менее чем на 25%, после подвижной игры — до 70—90 и, даже до 100%. В конце занятий пульс либо восстанавливается до исходного уровня, либо на 15— 20% превышает его.</w:t>
      </w:r>
      <w:proofErr w:type="gramEnd"/>
      <w:r w:rsidRPr="00865780">
        <w:rPr>
          <w:rFonts w:ascii="Times New Roman" w:hAnsi="Times New Roman" w:cs="Times New Roman"/>
          <w:sz w:val="28"/>
          <w:szCs w:val="28"/>
        </w:rPr>
        <w:t xml:space="preserve"> Наглядно иллюстрирует сдвиги пульса в процессе занятия физиологическая кривая. До начала занятий измеряется </w:t>
      </w:r>
      <w:r w:rsidRPr="00865780">
        <w:rPr>
          <w:rFonts w:ascii="Times New Roman" w:hAnsi="Times New Roman" w:cs="Times New Roman"/>
          <w:sz w:val="28"/>
          <w:szCs w:val="28"/>
        </w:rPr>
        <w:lastRenderedPageBreak/>
        <w:t xml:space="preserve">пульс в покое. В дальнейшем измерения могут вестись двумя способами: а) пульс измеряется каждые пять минут занятия; б) пульс измеряется по мере смены деятельности (после бега, в момент отдыха, после метаний и т. п.). </w:t>
      </w:r>
    </w:p>
    <w:p w:rsidR="000E10CF" w:rsidRDefault="00865780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780">
        <w:rPr>
          <w:rFonts w:ascii="Times New Roman" w:hAnsi="Times New Roman" w:cs="Times New Roman"/>
          <w:sz w:val="28"/>
          <w:szCs w:val="28"/>
        </w:rPr>
        <w:t xml:space="preserve">Необходимым условием снятия данных является запись деятельности, которой занимался ребенок в этот момент. Пульс принято считать за 10 секунд и умножать полученное число на 6. После занятия по данным рисуется график и проводится его анализ в соответствии со сделанными записями. </w:t>
      </w:r>
      <w:proofErr w:type="gramStart"/>
      <w:r w:rsidRPr="00865780">
        <w:rPr>
          <w:rFonts w:ascii="Times New Roman" w:hAnsi="Times New Roman" w:cs="Times New Roman"/>
          <w:sz w:val="28"/>
          <w:szCs w:val="28"/>
        </w:rPr>
        <w:t>На горизонтальной оси откладывается время в минутах, на вертикальной — показатели пульса.</w:t>
      </w:r>
      <w:proofErr w:type="gramEnd"/>
      <w:r w:rsidRPr="00865780">
        <w:rPr>
          <w:rFonts w:ascii="Times New Roman" w:hAnsi="Times New Roman" w:cs="Times New Roman"/>
          <w:sz w:val="28"/>
          <w:szCs w:val="28"/>
        </w:rPr>
        <w:t xml:space="preserve"> Своеобразие физиологической кривой определяется характером занятия. Для занятия обучающего плана физиологическая кривая, как правило, двухвершинная (рис. 1).</w:t>
      </w:r>
    </w:p>
    <w:p w:rsidR="000E10CF" w:rsidRDefault="000E10CF" w:rsidP="000E1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2000" cy="2222500"/>
            <wp:effectExtent l="19050" t="0" r="635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38571" cy="222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7F7" w:rsidRDefault="00865780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780">
        <w:rPr>
          <w:rFonts w:ascii="Times New Roman" w:hAnsi="Times New Roman" w:cs="Times New Roman"/>
          <w:sz w:val="28"/>
          <w:szCs w:val="28"/>
        </w:rPr>
        <w:t xml:space="preserve"> Она несколько снижается во время обучения основным движениям, так как при этом за счет объяснений, показа, контроля выполнения</w:t>
      </w:r>
      <w:r w:rsidR="00C147F7">
        <w:rPr>
          <w:rFonts w:ascii="Times New Roman" w:hAnsi="Times New Roman" w:cs="Times New Roman"/>
          <w:sz w:val="28"/>
          <w:szCs w:val="28"/>
        </w:rPr>
        <w:t xml:space="preserve"> </w:t>
      </w:r>
      <w:r w:rsidR="00C147F7" w:rsidRPr="00C147F7">
        <w:rPr>
          <w:rFonts w:ascii="Times New Roman" w:hAnsi="Times New Roman" w:cs="Times New Roman"/>
          <w:sz w:val="28"/>
          <w:szCs w:val="28"/>
        </w:rPr>
        <w:t xml:space="preserve">движения заметно уменьшаются двигательный компонент и, следовательно, частота сердечных сокращений. Глубокое снижение кривой до исходного показателя недопустимо, поскольку в этом случае </w:t>
      </w:r>
      <w:proofErr w:type="spellStart"/>
      <w:proofErr w:type="gramStart"/>
      <w:r w:rsidR="00C147F7" w:rsidRPr="00C147F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="00C147F7" w:rsidRPr="00C147F7">
        <w:rPr>
          <w:rFonts w:ascii="Times New Roman" w:hAnsi="Times New Roman" w:cs="Times New Roman"/>
          <w:sz w:val="28"/>
          <w:szCs w:val="28"/>
        </w:rPr>
        <w:t xml:space="preserve"> система оказывается неподготовленной к массивной нагрузке, предъявляемой следующей подвижной игрой, и реагирует на нее перевозбуждением пульса. В данном случае нарушается один из важных физиологических принципов — постепенное увеличение физической нагрузки. </w:t>
      </w:r>
    </w:p>
    <w:p w:rsidR="00E867DD" w:rsidRDefault="00C147F7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7F7">
        <w:rPr>
          <w:rFonts w:ascii="Times New Roman" w:hAnsi="Times New Roman" w:cs="Times New Roman"/>
          <w:sz w:val="28"/>
          <w:szCs w:val="28"/>
        </w:rPr>
        <w:t>Иной характер имеет физиологическая кривая на занятиях тренирующих или проводимых на воздухе</w:t>
      </w:r>
      <w:r w:rsidR="00E867DD">
        <w:rPr>
          <w:rFonts w:ascii="Times New Roman" w:hAnsi="Times New Roman" w:cs="Times New Roman"/>
          <w:sz w:val="28"/>
          <w:szCs w:val="28"/>
        </w:rPr>
        <w:t xml:space="preserve"> </w:t>
      </w:r>
      <w:r w:rsidRPr="00C147F7">
        <w:rPr>
          <w:rFonts w:ascii="Times New Roman" w:hAnsi="Times New Roman" w:cs="Times New Roman"/>
          <w:sz w:val="28"/>
          <w:szCs w:val="28"/>
        </w:rPr>
        <w:t xml:space="preserve"> </w:t>
      </w:r>
      <w:r w:rsidRPr="00E867DD">
        <w:rPr>
          <w:rFonts w:ascii="Times New Roman" w:hAnsi="Times New Roman" w:cs="Times New Roman"/>
          <w:sz w:val="28"/>
          <w:szCs w:val="28"/>
        </w:rPr>
        <w:t>(рис. 2).</w:t>
      </w:r>
      <w:r w:rsidRPr="00C14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D8" w:rsidRDefault="008209D8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7DD" w:rsidRDefault="00E867DD" w:rsidP="008209D8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2000" cy="2171700"/>
            <wp:effectExtent l="19050" t="0" r="6350" b="0"/>
            <wp:docPr id="1" name="Рисунок 1" descr="https://konspekta.net/poisk-ruru/baza5/3321585619562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5/3321585619562.files/image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7" w:rsidRDefault="00C147F7" w:rsidP="00D273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7F7">
        <w:rPr>
          <w:rFonts w:ascii="Times New Roman" w:hAnsi="Times New Roman" w:cs="Times New Roman"/>
          <w:sz w:val="28"/>
          <w:szCs w:val="28"/>
        </w:rPr>
        <w:lastRenderedPageBreak/>
        <w:t xml:space="preserve">Она отражает постепенно нарастающую нагрузку с зубчатым плато, характеризующего последовательные незначительные повышения и снижения пульса как отражение выполняемых двигательных заданий разной интенсивности и последующим снижением нагрузки к концу занятия. </w:t>
      </w:r>
    </w:p>
    <w:p w:rsidR="00C147F7" w:rsidRDefault="00C147F7" w:rsidP="00C147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147F7">
        <w:rPr>
          <w:rFonts w:ascii="Times New Roman" w:hAnsi="Times New Roman" w:cs="Times New Roman"/>
          <w:b/>
          <w:sz w:val="28"/>
          <w:szCs w:val="28"/>
        </w:rPr>
        <w:t>Определение тренирующего эффекта физкультурного занятия</w:t>
      </w:r>
    </w:p>
    <w:p w:rsidR="00C147F7" w:rsidRDefault="00C147F7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7F7">
        <w:rPr>
          <w:rFonts w:ascii="Times New Roman" w:hAnsi="Times New Roman" w:cs="Times New Roman"/>
          <w:sz w:val="28"/>
          <w:szCs w:val="28"/>
        </w:rPr>
        <w:t xml:space="preserve">Определение средней частоты сердечных сокращений используется для выявления тренирующего эффекта физкультурного занятия. Этот показатель рассчитывается путем суммирования частоты сердечных сокращений по окончании вводной части, </w:t>
      </w:r>
      <w:proofErr w:type="spellStart"/>
      <w:r w:rsidRPr="00C147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147F7">
        <w:rPr>
          <w:rFonts w:ascii="Times New Roman" w:hAnsi="Times New Roman" w:cs="Times New Roman"/>
          <w:sz w:val="28"/>
          <w:szCs w:val="28"/>
        </w:rPr>
        <w:t xml:space="preserve"> упражнений, обучения основным движениям, подвижной игры, заключительной части и деления этой суммы на количество замеров. </w:t>
      </w:r>
    </w:p>
    <w:p w:rsidR="00865780" w:rsidRDefault="00C147F7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47F7">
        <w:rPr>
          <w:rFonts w:ascii="Times New Roman" w:hAnsi="Times New Roman" w:cs="Times New Roman"/>
          <w:sz w:val="28"/>
          <w:szCs w:val="28"/>
        </w:rPr>
        <w:t>В группе 3—4-летнего возраста развивающий эффект обеспечивают занятия, дающие среднюю частоту сердечных сокращений в минуту не менее 130—140 ударов, в старших группах(5—7 лет) — не менее 140—150 ударов. Достижение такого уровня возбудимости пульса возможно при более широком включении в занятие бега, прыжков, подскоков, игр с мячом и др.</w:t>
      </w:r>
    </w:p>
    <w:p w:rsidR="009337CF" w:rsidRDefault="009337CF" w:rsidP="009337C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337CF" w:rsidRPr="009337CF" w:rsidRDefault="009337CF" w:rsidP="009337CF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7C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1"/>
        <w:gridCol w:w="2885"/>
        <w:gridCol w:w="3557"/>
      </w:tblGrid>
      <w:tr w:rsidR="009337CF" w:rsidTr="006D2128">
        <w:trPr>
          <w:trHeight w:hRule="exact" w:val="30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7C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7CF">
              <w:rPr>
                <w:b/>
                <w:sz w:val="24"/>
                <w:szCs w:val="24"/>
              </w:rPr>
              <w:t>В зале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7CF">
              <w:rPr>
                <w:b/>
                <w:sz w:val="24"/>
                <w:szCs w:val="24"/>
              </w:rPr>
              <w:t>На улице</w:t>
            </w:r>
          </w:p>
        </w:tc>
      </w:tr>
      <w:tr w:rsidR="009337CF" w:rsidTr="006D2128">
        <w:trPr>
          <w:trHeight w:hRule="exact" w:val="317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3-4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1</w:t>
            </w:r>
            <w:r w:rsidRPr="009337CF">
              <w:rPr>
                <w:color w:val="544B49"/>
                <w:sz w:val="24"/>
                <w:szCs w:val="24"/>
              </w:rPr>
              <w:t>30-</w:t>
            </w:r>
            <w:r w:rsidRPr="009337CF">
              <w:rPr>
                <w:sz w:val="24"/>
                <w:szCs w:val="24"/>
              </w:rPr>
              <w:t>140 уд/мин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1</w:t>
            </w:r>
            <w:r w:rsidRPr="009337CF">
              <w:rPr>
                <w:color w:val="544B49"/>
                <w:sz w:val="24"/>
                <w:szCs w:val="24"/>
              </w:rPr>
              <w:t>40-</w:t>
            </w:r>
            <w:r w:rsidRPr="009337CF">
              <w:rPr>
                <w:sz w:val="24"/>
                <w:szCs w:val="24"/>
              </w:rPr>
              <w:t>160 уд/мин</w:t>
            </w:r>
          </w:p>
        </w:tc>
      </w:tr>
      <w:tr w:rsidR="009337CF" w:rsidTr="006D2128">
        <w:trPr>
          <w:trHeight w:hRule="exact" w:val="34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5-7 лет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1</w:t>
            </w:r>
            <w:r w:rsidRPr="009337CF">
              <w:rPr>
                <w:color w:val="544B49"/>
                <w:sz w:val="24"/>
                <w:szCs w:val="24"/>
              </w:rPr>
              <w:t>40-</w:t>
            </w:r>
            <w:r w:rsidRPr="009337CF">
              <w:rPr>
                <w:sz w:val="24"/>
                <w:szCs w:val="24"/>
              </w:rPr>
              <w:t>150 уд/мин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CF" w:rsidRPr="009337CF" w:rsidRDefault="009337CF" w:rsidP="006D2128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7CF">
              <w:rPr>
                <w:sz w:val="24"/>
                <w:szCs w:val="24"/>
              </w:rPr>
              <w:t>1</w:t>
            </w:r>
            <w:r w:rsidRPr="009337CF">
              <w:rPr>
                <w:color w:val="544B49"/>
                <w:sz w:val="24"/>
                <w:szCs w:val="24"/>
              </w:rPr>
              <w:t>50-</w:t>
            </w:r>
            <w:r w:rsidRPr="009337CF">
              <w:rPr>
                <w:sz w:val="24"/>
                <w:szCs w:val="24"/>
              </w:rPr>
              <w:t>170 уд/мин</w:t>
            </w:r>
          </w:p>
        </w:tc>
      </w:tr>
    </w:tbl>
    <w:p w:rsidR="00F33D50" w:rsidRDefault="00F33D50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D50" w:rsidRDefault="00F33D50" w:rsidP="003D33E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Медико-педагогический контроль двигательного режима группы, формы работы, времени двигательной активности</w:t>
      </w:r>
    </w:p>
    <w:p w:rsidR="002B302E" w:rsidRDefault="002B302E" w:rsidP="002B302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D50" w:rsidRPr="00F33D50" w:rsidRDefault="00F33D50" w:rsidP="00F33D50">
      <w:pPr>
        <w:pStyle w:val="1"/>
        <w:shd w:val="clear" w:color="auto" w:fill="auto"/>
        <w:ind w:firstLine="420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В календарном плане каждой возрастной группы рекомендуется иметь двигательный режим, в котором будут указаны формы организованной двигательной деятельности и время, отведенное на ее проведение. Двигательный режим - циклограмма работы на неделю по развитию движений.</w:t>
      </w:r>
    </w:p>
    <w:p w:rsidR="00F33D50" w:rsidRPr="00F33D50" w:rsidRDefault="00F33D50" w:rsidP="00F33D50">
      <w:pPr>
        <w:pStyle w:val="1"/>
        <w:shd w:val="clear" w:color="auto" w:fill="auto"/>
        <w:ind w:firstLine="420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В течение недели организованно детям достаточно двигаться 8-8,5 часов в день (при 1</w:t>
      </w:r>
      <w:r w:rsidRPr="00F33D50">
        <w:rPr>
          <w:color w:val="6F5C50"/>
          <w:sz w:val="28"/>
          <w:szCs w:val="24"/>
        </w:rPr>
        <w:t>2-</w:t>
      </w:r>
      <w:r w:rsidRPr="00F33D50">
        <w:rPr>
          <w:sz w:val="28"/>
          <w:szCs w:val="24"/>
        </w:rPr>
        <w:t>ча</w:t>
      </w:r>
      <w:r w:rsidRPr="00F33D50">
        <w:rPr>
          <w:sz w:val="28"/>
          <w:szCs w:val="24"/>
        </w:rPr>
        <w:softHyphen/>
        <w:t>совом пребывании детей в ДОУ).</w:t>
      </w:r>
    </w:p>
    <w:p w:rsidR="00F33D50" w:rsidRPr="00F33D50" w:rsidRDefault="00F33D50" w:rsidP="00F33D50">
      <w:pPr>
        <w:pStyle w:val="1"/>
        <w:shd w:val="clear" w:color="auto" w:fill="auto"/>
        <w:ind w:firstLine="420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Медико-педагогические наблюдения проводятся врачом или медицинской сестрой совместно с заведующей, старшим воспитателем, главное внимание необходимо уделять двигательному режиму, суммарно отражающему общую двигательную деятельность детей при свободных и ор</w:t>
      </w:r>
      <w:r w:rsidRPr="00F33D50">
        <w:rPr>
          <w:sz w:val="28"/>
          <w:szCs w:val="24"/>
        </w:rPr>
        <w:softHyphen/>
        <w:t>ганизованных ее формах. Оценка двигательного режима проводится на основании комплекса по</w:t>
      </w:r>
      <w:r w:rsidRPr="00F33D50">
        <w:rPr>
          <w:sz w:val="28"/>
          <w:szCs w:val="24"/>
        </w:rPr>
        <w:softHyphen/>
        <w:t>казателей:</w:t>
      </w:r>
    </w:p>
    <w:p w:rsidR="00F33D50" w:rsidRPr="00F33D50" w:rsidRDefault="00F33D50" w:rsidP="00F33D50">
      <w:pPr>
        <w:pStyle w:val="1"/>
        <w:numPr>
          <w:ilvl w:val="0"/>
          <w:numId w:val="5"/>
        </w:numPr>
        <w:shd w:val="clear" w:color="auto" w:fill="auto"/>
        <w:tabs>
          <w:tab w:val="left" w:pos="577"/>
        </w:tabs>
        <w:ind w:firstLine="420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времени двигательной деятельности детей с отражением содержания и качества в различные режимные моменты, определяемого с помощью метода индивидуального хронометража;</w:t>
      </w:r>
    </w:p>
    <w:p w:rsidR="00F33D50" w:rsidRPr="009F352B" w:rsidRDefault="00F33D50" w:rsidP="00F33D50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ind w:firstLine="420"/>
        <w:jc w:val="both"/>
        <w:rPr>
          <w:b/>
          <w:sz w:val="28"/>
          <w:szCs w:val="24"/>
        </w:rPr>
      </w:pPr>
      <w:r w:rsidRPr="009F352B">
        <w:rPr>
          <w:sz w:val="28"/>
          <w:szCs w:val="24"/>
        </w:rPr>
        <w:t xml:space="preserve">объема двигательной деятельности с использованием метода </w:t>
      </w:r>
      <w:proofErr w:type="spellStart"/>
      <w:r w:rsidRPr="009F352B">
        <w:rPr>
          <w:sz w:val="28"/>
          <w:szCs w:val="24"/>
        </w:rPr>
        <w:lastRenderedPageBreak/>
        <w:t>шагометрии</w:t>
      </w:r>
      <w:proofErr w:type="spellEnd"/>
      <w:r w:rsidRPr="009F352B">
        <w:rPr>
          <w:sz w:val="28"/>
          <w:szCs w:val="24"/>
        </w:rPr>
        <w:t xml:space="preserve"> для количествен</w:t>
      </w:r>
      <w:r w:rsidRPr="009F352B">
        <w:rPr>
          <w:sz w:val="28"/>
          <w:szCs w:val="24"/>
        </w:rPr>
        <w:softHyphen/>
        <w:t>ной оценки двигательной активности;</w:t>
      </w:r>
      <w:r w:rsidR="009F352B" w:rsidRPr="009F352B">
        <w:rPr>
          <w:sz w:val="28"/>
          <w:szCs w:val="24"/>
        </w:rPr>
        <w:t xml:space="preserve"> </w:t>
      </w:r>
      <w:r w:rsidRPr="009F352B">
        <w:rPr>
          <w:sz w:val="28"/>
          <w:szCs w:val="24"/>
        </w:rPr>
        <w:t xml:space="preserve">интенсивности двигательной деятельности методом </w:t>
      </w:r>
      <w:proofErr w:type="spellStart"/>
      <w:r w:rsidRPr="009F352B">
        <w:rPr>
          <w:sz w:val="28"/>
          <w:szCs w:val="24"/>
        </w:rPr>
        <w:t>пульсометрии</w:t>
      </w:r>
      <w:proofErr w:type="spellEnd"/>
      <w:r w:rsidRPr="009F352B">
        <w:rPr>
          <w:sz w:val="28"/>
          <w:szCs w:val="24"/>
        </w:rPr>
        <w:t xml:space="preserve"> </w:t>
      </w:r>
      <w:r w:rsidRPr="009F352B">
        <w:rPr>
          <w:color w:val="6F5C50"/>
          <w:sz w:val="28"/>
          <w:szCs w:val="24"/>
        </w:rPr>
        <w:t xml:space="preserve">- </w:t>
      </w:r>
      <w:r w:rsidRPr="009F352B">
        <w:rPr>
          <w:sz w:val="28"/>
          <w:szCs w:val="24"/>
        </w:rPr>
        <w:t>подсчет частоты сер</w:t>
      </w:r>
      <w:r w:rsidRPr="009F352B">
        <w:rPr>
          <w:sz w:val="28"/>
          <w:szCs w:val="24"/>
        </w:rPr>
        <w:softHyphen/>
        <w:t>дечных сокращений (удары /минута) при выполнении различных видов мышечной деятельности.</w:t>
      </w:r>
    </w:p>
    <w:p w:rsidR="00F33D50" w:rsidRPr="00F33D50" w:rsidRDefault="00F33D50" w:rsidP="00F33D50">
      <w:pPr>
        <w:pStyle w:val="1"/>
        <w:shd w:val="clear" w:color="auto" w:fill="auto"/>
        <w:spacing w:line="305" w:lineRule="auto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Возрастные потребности детей в движении в отведенное режимом время могут быть удовле</w:t>
      </w:r>
      <w:r w:rsidRPr="00F33D50">
        <w:rPr>
          <w:sz w:val="28"/>
          <w:szCs w:val="24"/>
        </w:rPr>
        <w:softHyphen/>
        <w:t>творены только при очень четкой организации двигательной деятельности, строгом выполнении требований по содержанию этой деятельности в каждом режимном отрезке. Поэтому необхо</w:t>
      </w:r>
      <w:r w:rsidRPr="00F33D50">
        <w:rPr>
          <w:color w:val="6F5C50"/>
          <w:sz w:val="28"/>
          <w:szCs w:val="24"/>
        </w:rPr>
        <w:t>д</w:t>
      </w:r>
      <w:r w:rsidRPr="00F33D50">
        <w:rPr>
          <w:sz w:val="28"/>
          <w:szCs w:val="24"/>
        </w:rPr>
        <w:t>и</w:t>
      </w:r>
      <w:r w:rsidRPr="00F33D50">
        <w:rPr>
          <w:sz w:val="28"/>
          <w:szCs w:val="24"/>
        </w:rPr>
        <w:softHyphen/>
        <w:t>мо обеспечить выполнение режима по времени, по объему движений</w:t>
      </w:r>
      <w:r w:rsidR="009F352B">
        <w:rPr>
          <w:sz w:val="28"/>
          <w:szCs w:val="24"/>
        </w:rPr>
        <w:t>.</w:t>
      </w:r>
    </w:p>
    <w:p w:rsidR="00F33D50" w:rsidRPr="00F33D50" w:rsidRDefault="00F33D50" w:rsidP="00F33D50">
      <w:pPr>
        <w:pStyle w:val="1"/>
        <w:shd w:val="clear" w:color="auto" w:fill="auto"/>
        <w:spacing w:line="305" w:lineRule="auto"/>
        <w:jc w:val="both"/>
        <w:rPr>
          <w:sz w:val="28"/>
          <w:szCs w:val="24"/>
        </w:rPr>
      </w:pPr>
      <w:r w:rsidRPr="00F33D50">
        <w:rPr>
          <w:sz w:val="28"/>
          <w:szCs w:val="24"/>
        </w:rPr>
        <w:t>Показатели объема определяются шагомером в течение дня, то есть времени пребывания ре</w:t>
      </w:r>
      <w:r w:rsidRPr="00F33D50">
        <w:rPr>
          <w:sz w:val="28"/>
          <w:szCs w:val="24"/>
        </w:rPr>
        <w:softHyphen/>
        <w:t>бенка в детском саду.</w:t>
      </w:r>
    </w:p>
    <w:p w:rsidR="00F33D50" w:rsidRDefault="00F33D50" w:rsidP="00F33D50">
      <w:pPr>
        <w:pStyle w:val="1"/>
        <w:shd w:val="clear" w:color="auto" w:fill="auto"/>
        <w:spacing w:after="120" w:line="305" w:lineRule="auto"/>
        <w:jc w:val="center"/>
        <w:rPr>
          <w:b/>
          <w:bCs/>
          <w:sz w:val="28"/>
          <w:szCs w:val="24"/>
        </w:rPr>
      </w:pPr>
      <w:r w:rsidRPr="00F33D50">
        <w:rPr>
          <w:b/>
          <w:bCs/>
          <w:sz w:val="28"/>
          <w:szCs w:val="24"/>
        </w:rPr>
        <w:t>Возрастные потребности детей в движении</w:t>
      </w:r>
    </w:p>
    <w:p w:rsidR="009F352B" w:rsidRPr="009F352B" w:rsidRDefault="009F352B" w:rsidP="009F352B">
      <w:pPr>
        <w:pStyle w:val="1"/>
        <w:shd w:val="clear" w:color="auto" w:fill="auto"/>
        <w:spacing w:line="305" w:lineRule="auto"/>
        <w:jc w:val="right"/>
        <w:rPr>
          <w:i/>
          <w:sz w:val="28"/>
          <w:szCs w:val="24"/>
        </w:rPr>
      </w:pPr>
      <w:r w:rsidRPr="009F352B">
        <w:rPr>
          <w:bCs/>
          <w:i/>
          <w:sz w:val="28"/>
          <w:szCs w:val="24"/>
        </w:rPr>
        <w:t>Таблица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82"/>
        <w:gridCol w:w="3590"/>
        <w:gridCol w:w="3600"/>
      </w:tblGrid>
      <w:tr w:rsidR="00F33D50" w:rsidTr="00662A09">
        <w:trPr>
          <w:trHeight w:hRule="exact" w:val="499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352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352B">
              <w:rPr>
                <w:b/>
                <w:sz w:val="24"/>
                <w:szCs w:val="24"/>
              </w:rPr>
              <w:t>Теплое время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352B">
              <w:rPr>
                <w:b/>
                <w:sz w:val="24"/>
                <w:szCs w:val="24"/>
              </w:rPr>
              <w:t>Холодное время года</w:t>
            </w:r>
          </w:p>
        </w:tc>
      </w:tr>
      <w:tr w:rsidR="00F33D50" w:rsidTr="00662A09">
        <w:trPr>
          <w:trHeight w:hRule="exact" w:val="40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3 года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52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11</w:t>
            </w:r>
            <w:r w:rsidRPr="009F352B">
              <w:rPr>
                <w:color w:val="544B49"/>
                <w:sz w:val="24"/>
                <w:szCs w:val="24"/>
              </w:rPr>
              <w:t>-</w:t>
            </w:r>
            <w:r w:rsidRPr="009F352B">
              <w:rPr>
                <w:sz w:val="24"/>
                <w:szCs w:val="24"/>
              </w:rPr>
              <w:t>12 тыс. движений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9-9,5 тыс. движений</w:t>
            </w:r>
          </w:p>
        </w:tc>
      </w:tr>
      <w:tr w:rsidR="00F33D50" w:rsidTr="00662A09">
        <w:trPr>
          <w:trHeight w:hRule="exact" w:val="3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4 года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52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2,</w:t>
            </w:r>
            <w:r w:rsidRPr="009F352B">
              <w:rPr>
                <w:sz w:val="24"/>
                <w:szCs w:val="24"/>
              </w:rPr>
              <w:t>5</w:t>
            </w:r>
            <w:r w:rsidRPr="009F352B">
              <w:rPr>
                <w:color w:val="544B49"/>
                <w:sz w:val="24"/>
                <w:szCs w:val="24"/>
              </w:rPr>
              <w:t>-</w:t>
            </w:r>
            <w:r w:rsidRPr="009F352B">
              <w:rPr>
                <w:sz w:val="24"/>
                <w:szCs w:val="24"/>
              </w:rPr>
              <w:t>13,5 тыс. движений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0-</w:t>
            </w:r>
            <w:r w:rsidRPr="009F352B">
              <w:rPr>
                <w:sz w:val="24"/>
                <w:szCs w:val="24"/>
              </w:rPr>
              <w:t>10,5 тыс. движений</w:t>
            </w:r>
          </w:p>
        </w:tc>
      </w:tr>
      <w:tr w:rsidR="00F33D50" w:rsidTr="00662A09">
        <w:trPr>
          <w:trHeight w:hRule="exact" w:val="3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5 лет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52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6F5C50"/>
                <w:sz w:val="24"/>
                <w:szCs w:val="24"/>
              </w:rPr>
              <w:t>4--</w:t>
            </w:r>
            <w:r w:rsidRPr="009F352B">
              <w:rPr>
                <w:sz w:val="24"/>
                <w:szCs w:val="24"/>
              </w:rPr>
              <w:t>15 тыс. движений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1 1</w:t>
            </w:r>
            <w:r w:rsidRPr="009F352B">
              <w:rPr>
                <w:color w:val="6F5C50"/>
                <w:sz w:val="24"/>
                <w:szCs w:val="24"/>
              </w:rPr>
              <w:t>-</w:t>
            </w:r>
            <w:r w:rsidRPr="009F352B">
              <w:rPr>
                <w:sz w:val="24"/>
                <w:szCs w:val="24"/>
              </w:rPr>
              <w:t>12 тыс. движений</w:t>
            </w:r>
          </w:p>
        </w:tc>
      </w:tr>
      <w:tr w:rsidR="00F33D50" w:rsidTr="00662A09">
        <w:trPr>
          <w:trHeight w:hRule="exact" w:val="3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6 ле</w:t>
            </w:r>
            <w:r w:rsidRPr="009F352B">
              <w:rPr>
                <w:color w:val="544B49"/>
                <w:sz w:val="24"/>
                <w:szCs w:val="24"/>
              </w:rPr>
              <w:t>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52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5,</w:t>
            </w:r>
            <w:r w:rsidRPr="009F352B">
              <w:rPr>
                <w:sz w:val="24"/>
                <w:szCs w:val="24"/>
              </w:rPr>
              <w:t>5</w:t>
            </w:r>
            <w:r w:rsidRPr="009F352B">
              <w:rPr>
                <w:color w:val="544B49"/>
                <w:sz w:val="24"/>
                <w:szCs w:val="24"/>
              </w:rPr>
              <w:t>-</w:t>
            </w:r>
            <w:r w:rsidRPr="009F352B">
              <w:rPr>
                <w:sz w:val="24"/>
                <w:szCs w:val="24"/>
              </w:rPr>
              <w:t>17,5 тыс. движений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2,5—</w:t>
            </w:r>
            <w:r w:rsidRPr="009F352B">
              <w:rPr>
                <w:sz w:val="24"/>
                <w:szCs w:val="24"/>
              </w:rPr>
              <w:t>14,5 тыс. движений</w:t>
            </w:r>
          </w:p>
        </w:tc>
      </w:tr>
      <w:tr w:rsidR="00F33D50" w:rsidTr="00662A09">
        <w:trPr>
          <w:trHeight w:hRule="exact" w:val="40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84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7 лет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52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8-</w:t>
            </w:r>
            <w:r w:rsidRPr="009F352B">
              <w:rPr>
                <w:sz w:val="24"/>
                <w:szCs w:val="24"/>
              </w:rPr>
              <w:t>20 тыс. движений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50" w:rsidRPr="009F352B" w:rsidRDefault="00F33D50" w:rsidP="00662A09">
            <w:pPr>
              <w:pStyle w:val="ac"/>
              <w:shd w:val="clear" w:color="auto" w:fill="auto"/>
              <w:spacing w:line="240" w:lineRule="auto"/>
              <w:ind w:firstLine="460"/>
              <w:rPr>
                <w:sz w:val="24"/>
                <w:szCs w:val="24"/>
              </w:rPr>
            </w:pPr>
            <w:r w:rsidRPr="009F352B">
              <w:rPr>
                <w:sz w:val="24"/>
                <w:szCs w:val="24"/>
              </w:rPr>
              <w:t>1</w:t>
            </w:r>
            <w:r w:rsidRPr="009F352B">
              <w:rPr>
                <w:color w:val="544B49"/>
                <w:sz w:val="24"/>
                <w:szCs w:val="24"/>
              </w:rPr>
              <w:t>4,</w:t>
            </w:r>
            <w:r w:rsidRPr="009F352B">
              <w:rPr>
                <w:sz w:val="24"/>
                <w:szCs w:val="24"/>
              </w:rPr>
              <w:t>5</w:t>
            </w:r>
            <w:r w:rsidRPr="009F352B">
              <w:rPr>
                <w:color w:val="544B49"/>
                <w:sz w:val="24"/>
                <w:szCs w:val="24"/>
              </w:rPr>
              <w:t>-</w:t>
            </w:r>
            <w:r w:rsidRPr="009F352B">
              <w:rPr>
                <w:sz w:val="24"/>
                <w:szCs w:val="24"/>
              </w:rPr>
              <w:t>17,5 тыс. движений</w:t>
            </w:r>
          </w:p>
        </w:tc>
      </w:tr>
    </w:tbl>
    <w:p w:rsidR="00F33D50" w:rsidRDefault="00F33D50" w:rsidP="00F33D50">
      <w:pPr>
        <w:spacing w:after="299" w:line="1" w:lineRule="exact"/>
      </w:pPr>
    </w:p>
    <w:p w:rsidR="00F33D50" w:rsidRDefault="00F33D50" w:rsidP="00F33D50">
      <w:pPr>
        <w:pStyle w:val="1"/>
        <w:shd w:val="clear" w:color="auto" w:fill="auto"/>
        <w:spacing w:after="300" w:line="305" w:lineRule="auto"/>
        <w:jc w:val="both"/>
        <w:rPr>
          <w:sz w:val="28"/>
          <w:szCs w:val="24"/>
        </w:rPr>
      </w:pPr>
      <w:r w:rsidRPr="00AF45FE">
        <w:rPr>
          <w:sz w:val="28"/>
          <w:szCs w:val="24"/>
        </w:rPr>
        <w:t>Показатели двигательной активности на физкультурном занятии: объем (количество движе</w:t>
      </w:r>
      <w:r w:rsidRPr="00AF45FE">
        <w:rPr>
          <w:sz w:val="28"/>
          <w:szCs w:val="24"/>
        </w:rPr>
        <w:softHyphen/>
        <w:t>ний), продолжительность (мин), интенсивность (количество движений в минуту).</w:t>
      </w:r>
    </w:p>
    <w:p w:rsidR="00AF45FE" w:rsidRDefault="00AF45FE" w:rsidP="00AF45FE">
      <w:pPr>
        <w:pStyle w:val="ae"/>
        <w:shd w:val="clear" w:color="auto" w:fill="auto"/>
        <w:ind w:left="3653"/>
        <w:rPr>
          <w:sz w:val="28"/>
        </w:rPr>
      </w:pPr>
      <w:r w:rsidRPr="00AF45FE">
        <w:rPr>
          <w:sz w:val="28"/>
        </w:rPr>
        <w:t>Двигательный режим</w:t>
      </w:r>
    </w:p>
    <w:p w:rsidR="00AF45FE" w:rsidRPr="009F352B" w:rsidRDefault="009F352B" w:rsidP="009F352B">
      <w:pPr>
        <w:pStyle w:val="ae"/>
        <w:shd w:val="clear" w:color="auto" w:fill="auto"/>
        <w:ind w:left="3653"/>
        <w:jc w:val="right"/>
        <w:rPr>
          <w:b w:val="0"/>
          <w:i/>
          <w:sz w:val="28"/>
        </w:rPr>
      </w:pPr>
      <w:r w:rsidRPr="009F352B">
        <w:rPr>
          <w:b w:val="0"/>
          <w:i/>
          <w:sz w:val="28"/>
        </w:rPr>
        <w:t>Таблица 6</w:t>
      </w:r>
    </w:p>
    <w:tbl>
      <w:tblPr>
        <w:tblOverlap w:val="never"/>
        <w:tblW w:w="9678" w:type="dxa"/>
        <w:jc w:val="center"/>
        <w:tblInd w:w="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29"/>
        <w:gridCol w:w="2525"/>
        <w:gridCol w:w="29"/>
        <w:gridCol w:w="1598"/>
        <w:gridCol w:w="39"/>
        <w:gridCol w:w="1642"/>
        <w:gridCol w:w="114"/>
        <w:gridCol w:w="1387"/>
        <w:gridCol w:w="155"/>
        <w:gridCol w:w="1643"/>
        <w:gridCol w:w="18"/>
      </w:tblGrid>
      <w:tr w:rsidR="00AF45FE" w:rsidRPr="00AF45FE" w:rsidTr="00D97EE2">
        <w:trPr>
          <w:trHeight w:hRule="exact" w:val="422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12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5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45FE">
              <w:rPr>
                <w:sz w:val="24"/>
                <w:szCs w:val="24"/>
              </w:rPr>
              <w:t>/</w:t>
            </w:r>
            <w:proofErr w:type="spellStart"/>
            <w:r w:rsidRPr="00AF45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Возрастные группы</w:t>
            </w:r>
          </w:p>
        </w:tc>
      </w:tr>
      <w:tr w:rsidR="00AF45FE" w:rsidRPr="00AF45FE" w:rsidTr="00D97EE2">
        <w:trPr>
          <w:trHeight w:hRule="exact" w:val="576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младшая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средняя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старшая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12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подготови</w:t>
            </w:r>
            <w:r w:rsidRPr="00AF45FE">
              <w:rPr>
                <w:sz w:val="24"/>
                <w:szCs w:val="24"/>
              </w:rPr>
              <w:softHyphen/>
              <w:t>тельная</w:t>
            </w:r>
          </w:p>
        </w:tc>
      </w:tr>
      <w:tr w:rsidR="00AF45FE" w:rsidRPr="00AF45FE" w:rsidTr="00D97EE2">
        <w:trPr>
          <w:trHeight w:hRule="exact" w:val="235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6</w:t>
            </w:r>
          </w:p>
        </w:tc>
      </w:tr>
      <w:tr w:rsidR="00AF45FE" w:rsidRPr="00AF45FE" w:rsidTr="00D97EE2">
        <w:trPr>
          <w:trHeight w:hRule="exact" w:val="365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93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Утренняя гимнастика (УГ) ежедневно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581F83" w:rsidRDefault="00581F83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мин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</w:tr>
      <w:tr w:rsidR="00AF45FE" w:rsidRPr="00AF45FE" w:rsidTr="00D97EE2">
        <w:trPr>
          <w:trHeight w:hRule="exact" w:val="427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Во время приема детей</w:t>
            </w:r>
          </w:p>
        </w:tc>
      </w:tr>
      <w:tr w:rsidR="00AF45FE" w:rsidRPr="00AF45FE" w:rsidTr="00D97EE2">
        <w:trPr>
          <w:trHeight w:hRule="exact" w:val="941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Вместо УГ провести по</w:t>
            </w:r>
            <w:r w:rsidRPr="00AF45FE">
              <w:rPr>
                <w:sz w:val="24"/>
                <w:szCs w:val="24"/>
              </w:rPr>
              <w:softHyphen/>
              <w:t>движную игру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УГ или под</w:t>
            </w:r>
            <w:r w:rsidRPr="00AF45FE">
              <w:rPr>
                <w:sz w:val="24"/>
                <w:szCs w:val="24"/>
              </w:rPr>
              <w:softHyphen/>
              <w:t>вижная игра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Можно провести аэробику, дозированную ходьбу или бег</w:t>
            </w:r>
          </w:p>
        </w:tc>
      </w:tr>
      <w:tr w:rsidR="00AF45FE" w:rsidRPr="00AF45FE" w:rsidTr="00D97EE2">
        <w:trPr>
          <w:trHeight w:hRule="exact" w:val="403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Занятия по физкультуре ежедневно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8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раз в неделю</w:t>
            </w:r>
          </w:p>
        </w:tc>
      </w:tr>
      <w:tr w:rsidR="00AF45FE" w:rsidRPr="00AF45FE" w:rsidTr="00D97EE2">
        <w:trPr>
          <w:trHeight w:hRule="exact" w:val="398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15 мин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20 мин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25 мин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30 мин</w:t>
            </w:r>
          </w:p>
        </w:tc>
      </w:tr>
      <w:tr w:rsidR="00AF45FE" w:rsidRPr="00AF45FE" w:rsidTr="00D97EE2">
        <w:trPr>
          <w:trHeight w:hRule="exact" w:val="629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Корригирующая гимна</w:t>
            </w:r>
            <w:r w:rsidRPr="00AF45FE">
              <w:rPr>
                <w:sz w:val="24"/>
                <w:szCs w:val="24"/>
              </w:rPr>
              <w:softHyphen/>
              <w:t>стика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05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Проводится на каждом занятии (</w:t>
            </w:r>
            <w:proofErr w:type="gramStart"/>
            <w:r w:rsidRPr="00AF45FE">
              <w:rPr>
                <w:sz w:val="24"/>
                <w:szCs w:val="24"/>
              </w:rPr>
              <w:t>включена</w:t>
            </w:r>
            <w:proofErr w:type="gramEnd"/>
            <w:r w:rsidRPr="00AF45FE">
              <w:rPr>
                <w:sz w:val="24"/>
                <w:szCs w:val="24"/>
              </w:rPr>
              <w:t xml:space="preserve"> в ОРУ в возрастной до</w:t>
            </w:r>
            <w:r w:rsidRPr="00AF45FE">
              <w:rPr>
                <w:sz w:val="24"/>
                <w:szCs w:val="24"/>
              </w:rPr>
              <w:softHyphen/>
              <w:t>зировке)</w:t>
            </w:r>
          </w:p>
        </w:tc>
      </w:tr>
      <w:tr w:rsidR="00AF45FE" w:rsidRPr="00AF45FE" w:rsidTr="00D97EE2">
        <w:trPr>
          <w:trHeight w:hRule="exact" w:val="1192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Физические упражнения после дневного сна - ежедневно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tabs>
                <w:tab w:val="left" w:pos="2088"/>
                <w:tab w:val="left" w:pos="3202"/>
              </w:tabs>
              <w:spacing w:line="305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 xml:space="preserve">Физические упражнения во время закаливания (можно в форме процедур) </w:t>
            </w:r>
            <w:proofErr w:type="gramStart"/>
            <w:r w:rsidRPr="00AF45FE">
              <w:rPr>
                <w:sz w:val="24"/>
                <w:szCs w:val="24"/>
              </w:rPr>
              <w:t>от</w:t>
            </w:r>
            <w:proofErr w:type="gramEnd"/>
            <w:r w:rsidRPr="00AF45FE">
              <w:rPr>
                <w:sz w:val="24"/>
                <w:szCs w:val="24"/>
              </w:rPr>
              <w:tab/>
              <w:t>до</w:t>
            </w:r>
            <w:r w:rsidRPr="00AF45FE">
              <w:rPr>
                <w:sz w:val="24"/>
                <w:szCs w:val="24"/>
              </w:rPr>
              <w:tab/>
              <w:t>мин</w:t>
            </w:r>
          </w:p>
        </w:tc>
      </w:tr>
      <w:tr w:rsidR="00AF45FE" w:rsidRPr="00AF45FE" w:rsidTr="00D97EE2">
        <w:trPr>
          <w:trHeight w:hRule="exact" w:val="629"/>
          <w:jc w:val="center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1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Проводятся во время других занятий (развитие речи, рисование и др.)</w:t>
            </w:r>
          </w:p>
        </w:tc>
      </w:tr>
      <w:tr w:rsidR="00AF45FE" w:rsidRPr="00AF45FE" w:rsidTr="00D97EE2">
        <w:trPr>
          <w:trHeight w:hRule="exact" w:val="394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30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Физические упражнения на прогулке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Игровые упражнения проводятся с подгруппой детей</w:t>
            </w:r>
          </w:p>
        </w:tc>
      </w:tr>
      <w:tr w:rsidR="00AF45FE" w:rsidRPr="00AF45FE" w:rsidTr="00D97EE2">
        <w:trPr>
          <w:trHeight w:hRule="exact" w:val="625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left="1060"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</w:tr>
      <w:tr w:rsidR="00AF45FE" w:rsidRPr="00AF45FE" w:rsidTr="00D97EE2">
        <w:trPr>
          <w:trHeight w:hRule="exact" w:val="418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Подвижные игры - еже</w:t>
            </w:r>
            <w:r w:rsidRPr="00AF45FE">
              <w:rPr>
                <w:sz w:val="24"/>
                <w:szCs w:val="24"/>
              </w:rPr>
              <w:softHyphen/>
              <w:t>дневно</w:t>
            </w:r>
          </w:p>
          <w:p w:rsidR="00AF45FE" w:rsidRPr="00AF45FE" w:rsidRDefault="00AF45FE" w:rsidP="00662A09">
            <w:pPr>
              <w:pStyle w:val="ac"/>
              <w:shd w:val="clear" w:color="auto" w:fill="auto"/>
              <w:spacing w:line="29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Не менее 2 игр в день</w:t>
            </w:r>
          </w:p>
        </w:tc>
      </w:tr>
      <w:tr w:rsidR="00AF45FE" w:rsidRPr="00AF45FE" w:rsidTr="00D97EE2">
        <w:trPr>
          <w:trHeight w:hRule="exact" w:val="679"/>
          <w:jc w:val="center"/>
        </w:trPr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left="1060"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37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Спортивные упражнения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Упражнения под руководством воспитателя 1 раз в неделю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864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Подвижные игры зимние, летние по 5</w:t>
            </w:r>
            <w:r w:rsidRPr="00AF45FE">
              <w:rPr>
                <w:sz w:val="24"/>
                <w:szCs w:val="24"/>
              </w:rPr>
              <w:softHyphen/>
              <w:t>10 мин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Катание на санках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велосипед - обучение; самокат - обучение; лыжи - 1 раз в неделю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5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 помощью воспитателя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Самостоятельно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57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Футбол - ознакомление, обучение основным движениям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58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 xml:space="preserve">Баскетбол </w:t>
            </w:r>
            <w:r w:rsidRPr="00AF45FE">
              <w:rPr>
                <w:color w:val="6F5C50"/>
                <w:sz w:val="24"/>
                <w:szCs w:val="24"/>
              </w:rPr>
              <w:t xml:space="preserve">- </w:t>
            </w:r>
            <w:r w:rsidRPr="00AF45FE">
              <w:rPr>
                <w:sz w:val="24"/>
                <w:szCs w:val="24"/>
              </w:rPr>
              <w:t>ознакомление, обучение основным движениям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37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Во время занятий на прогулке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87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Во время про</w:t>
            </w:r>
            <w:r w:rsidRPr="00AF45FE">
              <w:rPr>
                <w:sz w:val="24"/>
                <w:szCs w:val="24"/>
              </w:rPr>
              <w:softHyphen/>
              <w:t>гулок под</w:t>
            </w:r>
            <w:r w:rsidRPr="00AF45FE">
              <w:rPr>
                <w:sz w:val="24"/>
                <w:szCs w:val="24"/>
              </w:rPr>
              <w:softHyphen/>
              <w:t>вижные игры с элементами футбола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Игры с облег</w:t>
            </w:r>
            <w:r w:rsidRPr="00AF45FE">
              <w:rPr>
                <w:sz w:val="24"/>
                <w:szCs w:val="24"/>
              </w:rPr>
              <w:softHyphen/>
              <w:t>ченными прави</w:t>
            </w:r>
            <w:r w:rsidRPr="00AF45FE">
              <w:rPr>
                <w:sz w:val="24"/>
                <w:szCs w:val="24"/>
              </w:rPr>
              <w:softHyphen/>
              <w:t>лами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tabs>
                <w:tab w:val="left" w:pos="249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Упражнения, входящие в физ</w:t>
            </w:r>
            <w:r w:rsidRPr="00AF45FE">
              <w:rPr>
                <w:sz w:val="24"/>
                <w:szCs w:val="24"/>
              </w:rPr>
              <w:softHyphen/>
              <w:t>культурные занятия,</w:t>
            </w:r>
            <w:r w:rsidRPr="00AF45FE">
              <w:rPr>
                <w:sz w:val="24"/>
                <w:szCs w:val="24"/>
              </w:rPr>
              <w:tab/>
              <w:t>мин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57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tabs>
                <w:tab w:val="left" w:pos="1435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Встречи спортивного комитета 1</w:t>
            </w:r>
            <w:r w:rsidRPr="00AF45FE">
              <w:rPr>
                <w:color w:val="544B49"/>
                <w:sz w:val="24"/>
                <w:szCs w:val="24"/>
              </w:rPr>
              <w:t>-</w:t>
            </w:r>
            <w:r w:rsidRPr="00AF45FE">
              <w:rPr>
                <w:sz w:val="24"/>
                <w:szCs w:val="24"/>
              </w:rPr>
              <w:t xml:space="preserve">2 раза в месяц </w:t>
            </w:r>
            <w:proofErr w:type="gramStart"/>
            <w:r w:rsidRPr="00AF45FE">
              <w:rPr>
                <w:sz w:val="24"/>
                <w:szCs w:val="24"/>
              </w:rPr>
              <w:t>по</w:t>
            </w:r>
            <w:proofErr w:type="gramEnd"/>
            <w:r w:rsidRPr="00AF45FE">
              <w:rPr>
                <w:sz w:val="24"/>
                <w:szCs w:val="24"/>
              </w:rPr>
              <w:tab/>
              <w:t>мин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4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Игры-забавы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 xml:space="preserve">На прогулке 1 раз в неделю, летом </w:t>
            </w:r>
            <w:r w:rsidRPr="00AF45FE">
              <w:rPr>
                <w:color w:val="6F5C50"/>
                <w:sz w:val="24"/>
                <w:szCs w:val="24"/>
              </w:rPr>
              <w:t xml:space="preserve">- </w:t>
            </w:r>
            <w:r w:rsidRPr="00AF45FE">
              <w:rPr>
                <w:sz w:val="24"/>
                <w:szCs w:val="24"/>
              </w:rPr>
              <w:t>2 раза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5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Дни здоровья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</w:t>
            </w:r>
            <w:r w:rsidRPr="00AF45FE">
              <w:rPr>
                <w:color w:val="544B49"/>
                <w:sz w:val="24"/>
                <w:szCs w:val="24"/>
              </w:rPr>
              <w:t>-</w:t>
            </w:r>
            <w:r w:rsidRPr="00AF45FE">
              <w:rPr>
                <w:sz w:val="24"/>
                <w:szCs w:val="24"/>
              </w:rPr>
              <w:t>2 раза в месяц подвижные игры, эстафеты, командные игры по облегченным правилам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38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Зима, лето 1</w:t>
            </w:r>
            <w:r w:rsidRPr="00AF45FE">
              <w:rPr>
                <w:color w:val="544B49"/>
                <w:sz w:val="24"/>
                <w:szCs w:val="24"/>
              </w:rPr>
              <w:t>-</w:t>
            </w:r>
            <w:r w:rsidRPr="00AF45FE">
              <w:rPr>
                <w:sz w:val="24"/>
                <w:szCs w:val="24"/>
              </w:rPr>
              <w:t>2 раза в месяц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35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8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408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Физкультурный празд</w:t>
            </w:r>
            <w:r w:rsidRPr="00AF45FE">
              <w:rPr>
                <w:sz w:val="24"/>
                <w:szCs w:val="24"/>
              </w:rPr>
              <w:softHyphen/>
              <w:t>ник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Проводится 2 раза в год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</w:tr>
      <w:tr w:rsidR="00AF45FE" w:rsidRPr="00AF45FE" w:rsidTr="00D97EE2">
        <w:trPr>
          <w:gridAfter w:val="1"/>
          <w:wAfter w:w="18" w:type="dxa"/>
          <w:trHeight w:hRule="exact" w:val="350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9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left="1040"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82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мин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8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Самостоятельная двига</w:t>
            </w:r>
            <w:r w:rsidRPr="00AF45FE">
              <w:rPr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proofErr w:type="gramStart"/>
            <w:r w:rsidRPr="00AF45FE">
              <w:rPr>
                <w:sz w:val="24"/>
                <w:szCs w:val="24"/>
              </w:rPr>
              <w:t>Насыщена</w:t>
            </w:r>
            <w:proofErr w:type="gramEnd"/>
            <w:r w:rsidRPr="00AF45FE">
              <w:rPr>
                <w:sz w:val="24"/>
                <w:szCs w:val="24"/>
              </w:rPr>
              <w:t xml:space="preserve"> элементами физической культуры, спортивных игр. Ха</w:t>
            </w:r>
            <w:r w:rsidRPr="00AF45FE">
              <w:rPr>
                <w:sz w:val="24"/>
                <w:szCs w:val="24"/>
              </w:rPr>
              <w:softHyphen/>
              <w:t>рактер и продолжительность зависят от индивидуальных данных и потребностей детей. Проводится под наблюдением воспитателя</w:t>
            </w:r>
          </w:p>
        </w:tc>
      </w:tr>
      <w:tr w:rsidR="00AF45FE" w:rsidRPr="00AF45FE" w:rsidTr="00D97EE2">
        <w:trPr>
          <w:gridAfter w:val="1"/>
          <w:wAfter w:w="18" w:type="dxa"/>
          <w:trHeight w:hRule="exact" w:val="3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15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Пеший туризм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FE" w:rsidRPr="00AF45FE" w:rsidRDefault="00AF45FE" w:rsidP="00662A09">
            <w:pPr>
              <w:pStyle w:val="ac"/>
              <w:shd w:val="clear" w:color="auto" w:fill="auto"/>
              <w:tabs>
                <w:tab w:val="left" w:pos="47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45FE">
              <w:rPr>
                <w:sz w:val="24"/>
                <w:szCs w:val="24"/>
              </w:rPr>
              <w:t>Вместе с родителями за пределами ГОУ</w:t>
            </w:r>
            <w:r w:rsidRPr="00AF45FE">
              <w:rPr>
                <w:sz w:val="24"/>
                <w:szCs w:val="24"/>
              </w:rPr>
              <w:tab/>
              <w:t>- раз в месяц</w:t>
            </w:r>
          </w:p>
        </w:tc>
      </w:tr>
    </w:tbl>
    <w:p w:rsidR="00F33D50" w:rsidRDefault="00F33D50" w:rsidP="00F33D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02E" w:rsidRDefault="002B302E" w:rsidP="00F33D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02E" w:rsidRDefault="002B302E" w:rsidP="00F33D5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006" w:rsidRPr="003D33E3" w:rsidRDefault="00886006" w:rsidP="003D33E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E3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занятий физическими упражнениями после перенесенных заболеваний</w:t>
      </w:r>
    </w:p>
    <w:p w:rsidR="00886006" w:rsidRDefault="00886006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006">
        <w:rPr>
          <w:rFonts w:ascii="Times New Roman" w:hAnsi="Times New Roman" w:cs="Times New Roman"/>
          <w:sz w:val="28"/>
          <w:szCs w:val="28"/>
        </w:rPr>
        <w:t>Состояние здоровья и оценка физического развития определяются врачом, им же даются назначения индивидуального характера в отношении физических нагрузок детей. Этими рекомендациями педагоги руководствуются при организации учебно-воспитательного процесса по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006" w:rsidRDefault="00886006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006">
        <w:rPr>
          <w:rFonts w:ascii="Times New Roman" w:hAnsi="Times New Roman" w:cs="Times New Roman"/>
          <w:sz w:val="28"/>
          <w:szCs w:val="28"/>
        </w:rPr>
        <w:t>Полное прекращение занятий физическими упражнениями может носить только временный характер. Сроки возобновления занятий после перенесенных заболеваний и травм определяются врачом индивидуально для каждого ребенка с учетом всех клинических данных (тяжести и характера заболевания или травмы, степени функциональных нарушений, которые были вызваны заболеванием или травмой).</w:t>
      </w:r>
    </w:p>
    <w:p w:rsidR="00886006" w:rsidRDefault="00886006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006">
        <w:rPr>
          <w:rFonts w:ascii="Times New Roman" w:hAnsi="Times New Roman" w:cs="Times New Roman"/>
          <w:sz w:val="28"/>
          <w:szCs w:val="28"/>
        </w:rPr>
        <w:t xml:space="preserve"> Дети после острых заболеваний должны заниматься физическими упражнениями с первых дней возвращения в детский сад. Однако нагрузку следует дозировать: исключать упражнения, требующие большого физического напряжения,— бег, подвижную игру, прыжки, лазанье. Нежелательны и упражнения с резким изменением положения тела (лежа и стоя), так как вследствие неустойчивой вегетативной нервной системы нарушается кровоснабжение мозга и может возникнуть головокружение. </w:t>
      </w:r>
    </w:p>
    <w:p w:rsidR="00886006" w:rsidRDefault="00886006" w:rsidP="00C14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006">
        <w:rPr>
          <w:rFonts w:ascii="Times New Roman" w:hAnsi="Times New Roman" w:cs="Times New Roman"/>
          <w:sz w:val="28"/>
          <w:szCs w:val="28"/>
        </w:rPr>
        <w:t>У ребенка, перенесшего заболевание, нарушаются функции теплорегуляции. Чтобы избежать переохлаждения, дети должны заниматься в тренировочных костюмах или обычной одежде. Оберегая воспитанников от чрезмерных физических нагрузок, следует помнить, что нельзя их долго оставлять на уровне сниженных, так как малые нагрузки не тренируют организм и не совершенствуют его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693" w:rsidRDefault="00D34693" w:rsidP="008860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006" w:rsidRDefault="00886006" w:rsidP="008860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06">
        <w:rPr>
          <w:rFonts w:ascii="Times New Roman" w:hAnsi="Times New Roman" w:cs="Times New Roman"/>
          <w:b/>
          <w:sz w:val="28"/>
          <w:szCs w:val="28"/>
        </w:rPr>
        <w:t>Примерные сроки возобновления занятий физкультурой после некоторых заболеваний и травм (от начала посещения образовательного учреждения)</w:t>
      </w:r>
    </w:p>
    <w:p w:rsidR="00662A09" w:rsidRDefault="00662A09" w:rsidP="008860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48" w:rsidRPr="003D4148" w:rsidRDefault="003D4148" w:rsidP="003D4148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4148">
        <w:rPr>
          <w:rFonts w:ascii="Times New Roman" w:hAnsi="Times New Roman" w:cs="Times New Roman"/>
          <w:i/>
          <w:sz w:val="28"/>
          <w:szCs w:val="28"/>
        </w:rPr>
        <w:t>Таблица 7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843"/>
        <w:gridCol w:w="4643"/>
      </w:tblGrid>
      <w:tr w:rsidR="00874813" w:rsidTr="009F352B">
        <w:tc>
          <w:tcPr>
            <w:tcW w:w="3085" w:type="dxa"/>
          </w:tcPr>
          <w:p w:rsidR="00874813" w:rsidRPr="00874813" w:rsidRDefault="00874813" w:rsidP="0087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болезни</w:t>
            </w:r>
          </w:p>
        </w:tc>
        <w:tc>
          <w:tcPr>
            <w:tcW w:w="1843" w:type="dxa"/>
          </w:tcPr>
          <w:p w:rsidR="00874813" w:rsidRPr="00874813" w:rsidRDefault="00874813" w:rsidP="0087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43" w:type="dxa"/>
          </w:tcPr>
          <w:p w:rsidR="00874813" w:rsidRPr="00874813" w:rsidRDefault="00874813" w:rsidP="0087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4813" w:rsidTr="009F352B">
        <w:tc>
          <w:tcPr>
            <w:tcW w:w="3085" w:type="dxa"/>
          </w:tcPr>
          <w:p w:rsidR="00874813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74813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874813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1C9F" w:rsidRPr="00502E12" w:rsidTr="009F352B">
        <w:trPr>
          <w:trHeight w:val="2640"/>
        </w:trPr>
        <w:tc>
          <w:tcPr>
            <w:tcW w:w="3085" w:type="dxa"/>
          </w:tcPr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C9F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93" w:rsidRPr="00D34693" w:rsidRDefault="00D34693" w:rsidP="00D3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93">
              <w:rPr>
                <w:rFonts w:ascii="Times New Roman" w:hAnsi="Times New Roman" w:cs="Times New Roman"/>
                <w:b/>
                <w:sz w:val="24"/>
                <w:szCs w:val="24"/>
              </w:rPr>
              <w:t>Ангина</w:t>
            </w:r>
          </w:p>
        </w:tc>
        <w:tc>
          <w:tcPr>
            <w:tcW w:w="1843" w:type="dxa"/>
          </w:tcPr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9F" w:rsidRPr="00502E12" w:rsidRDefault="00D91C9F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9F" w:rsidRPr="00502E12" w:rsidRDefault="00D34693" w:rsidP="00A2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D91C9F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D91C9F" w:rsidRPr="00502E1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91C9F" w:rsidRPr="0050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D91C9F" w:rsidRPr="00502E12" w:rsidRDefault="00D91C9F" w:rsidP="002E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Для возобновления занятий необходимо дополнительное медицинское обследование, нужно особенно обращать внимание на состояние сердца и реакцию его на нагрузку. При каких-либо жалобах на сердце исключить упражнения на выносливость и избегать упражнений, вызывающих задержку дыхания, минимум, в течение полугода. Опасаться охлаждения (лыжи, плавание и др.)</w:t>
            </w:r>
          </w:p>
        </w:tc>
      </w:tr>
      <w:tr w:rsidR="00D34693" w:rsidRPr="00502E12" w:rsidTr="009F352B">
        <w:trPr>
          <w:trHeight w:val="1214"/>
        </w:trPr>
        <w:tc>
          <w:tcPr>
            <w:tcW w:w="3085" w:type="dxa"/>
          </w:tcPr>
          <w:p w:rsidR="00D34693" w:rsidRPr="00502E12" w:rsidRDefault="00D3469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Острые </w:t>
            </w:r>
            <w:proofErr w:type="spellStart"/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респитаторные</w:t>
            </w:r>
            <w:proofErr w:type="spellEnd"/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</w:t>
            </w:r>
          </w:p>
        </w:tc>
        <w:tc>
          <w:tcPr>
            <w:tcW w:w="1843" w:type="dxa"/>
          </w:tcPr>
          <w:p w:rsidR="00D34693" w:rsidRDefault="00D34693" w:rsidP="00A2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93" w:rsidRPr="00502E12" w:rsidRDefault="00D34693" w:rsidP="00A2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D34693" w:rsidRPr="00502E12" w:rsidRDefault="00D34693" w:rsidP="00A2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Избегать охлаждения. Лыжи, коньки, плавание могут быть временно исключены. Зимой при занятиях на открытом воздухе дышать через нос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Острый отит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8A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8A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="00A2308A" w:rsidRPr="00502E1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A2308A" w:rsidRPr="0050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874813" w:rsidRPr="00502E12" w:rsidRDefault="00A2308A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Запрещается плавание. Опасаться охлаждения. При вестибулярной неустойчивости, наступающей чаще после операции, исключаются такие упражнения, которые могут вызвать головокружение (резкие повороты, кувырки и пр.)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8A" w:rsidRPr="00502E12" w:rsidRDefault="00A2308A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Пневмония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1-2 мес.</w:t>
            </w:r>
          </w:p>
        </w:tc>
        <w:tc>
          <w:tcPr>
            <w:tcW w:w="4643" w:type="dxa"/>
          </w:tcPr>
          <w:p w:rsidR="00874813" w:rsidRPr="00502E12" w:rsidRDefault="00A2308A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Избегать переохлаждения. Рекомендуется шире использовать дыхательные упражнения, а также плавание, греблю, лыжи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Плеврит 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1-2 мес.</w:t>
            </w:r>
          </w:p>
        </w:tc>
        <w:tc>
          <w:tcPr>
            <w:tcW w:w="4643" w:type="dxa"/>
          </w:tcPr>
          <w:p w:rsidR="00874813" w:rsidRPr="00502E12" w:rsidRDefault="00A2308A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Исключаются сроком до полугода упражнения на выносливость и связанные с </w:t>
            </w:r>
            <w:proofErr w:type="spell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натуживанием</w:t>
            </w:r>
            <w:proofErr w:type="spell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. Рекомендуются плавание, гребля, зимние виды спорта. Необходим регулярный контроль из-за опасности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туберкулеза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Грипп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874813" w:rsidRPr="00502E12" w:rsidRDefault="00614625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наблюдение за реакцией на нагрузку во время занятий, т.к. при этом можно обнаружить отклонения со стороны </w:t>
            </w:r>
            <w:proofErr w:type="spellStart"/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не выявленные при осмотре в состоянии покоя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Острые инфекционные заболевания (корь, скарлатина, дифтерия, дизентерия)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D34693" w:rsidP="00D3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1-2 мес.</w:t>
            </w:r>
          </w:p>
        </w:tc>
        <w:tc>
          <w:tcPr>
            <w:tcW w:w="4643" w:type="dxa"/>
          </w:tcPr>
          <w:p w:rsidR="00874813" w:rsidRPr="00502E12" w:rsidRDefault="00614625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Лишь при удовлетворительной реакции </w:t>
            </w:r>
            <w:proofErr w:type="spellStart"/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функциональные пробы. Если были изменения со стороны сердца, то исключаются сроком до полугода упражнения на выносливость, силу и связанные с </w:t>
            </w:r>
            <w:proofErr w:type="spell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натуживанием</w:t>
            </w:r>
            <w:proofErr w:type="spellEnd"/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25" w:rsidRPr="00502E12" w:rsidRDefault="00614625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Острый нефрит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25" w:rsidRPr="00502E12" w:rsidRDefault="00D34693" w:rsidP="00D3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614625" w:rsidRPr="00502E12">
              <w:rPr>
                <w:rFonts w:ascii="Times New Roman" w:hAnsi="Times New Roman" w:cs="Times New Roman"/>
                <w:sz w:val="24"/>
                <w:szCs w:val="24"/>
              </w:rPr>
              <w:t>2-3 мес.</w:t>
            </w:r>
          </w:p>
        </w:tc>
        <w:tc>
          <w:tcPr>
            <w:tcW w:w="4643" w:type="dxa"/>
          </w:tcPr>
          <w:p w:rsidR="00874813" w:rsidRPr="00502E12" w:rsidRDefault="00614625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Навсегда запрещаются упражнения на выносливость, т.к. они и при нормальных почках вызывают появление в моче белка и клеточных элементов. После начала занятий физкультурой необходим регулярный </w:t>
            </w:r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мочи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Ревмокардит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2-3 мес.</w:t>
            </w: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74813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года занимаются в специальной группе. Необходим регулярный контроль за реакцией </w:t>
            </w:r>
            <w:proofErr w:type="spellStart"/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физические нагрузки и за активностью процесса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Гепатит инфекционный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-12 мес.</w:t>
            </w:r>
          </w:p>
        </w:tc>
        <w:tc>
          <w:tcPr>
            <w:tcW w:w="4643" w:type="dxa"/>
          </w:tcPr>
          <w:p w:rsidR="00874813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Исключаются упражнения на выносливость. </w:t>
            </w:r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регулярный </w:t>
            </w:r>
            <w:proofErr w:type="spell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УЗИ-контроль</w:t>
            </w:r>
            <w:proofErr w:type="spell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за структурными параметрами, биохимическими показателями печени</w:t>
            </w:r>
          </w:p>
          <w:p w:rsidR="003D4148" w:rsidRPr="00502E12" w:rsidRDefault="003D4148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Аппендицит (после операции)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4693" w:rsidP="00D3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1-2 мес.</w:t>
            </w:r>
          </w:p>
        </w:tc>
        <w:tc>
          <w:tcPr>
            <w:tcW w:w="4643" w:type="dxa"/>
          </w:tcPr>
          <w:p w:rsidR="00874813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месяцы следует избегать </w:t>
            </w:r>
            <w:proofErr w:type="spellStart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натуживания</w:t>
            </w:r>
            <w:proofErr w:type="spellEnd"/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, прыжков и упражнений, дающих нагрузку мышцам живота. При осложнениях после операции сроки возобновления занятий определяются индивидуально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Перелом костей конечностей</w:t>
            </w:r>
          </w:p>
        </w:tc>
        <w:tc>
          <w:tcPr>
            <w:tcW w:w="1843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4643" w:type="dxa"/>
          </w:tcPr>
          <w:p w:rsidR="00874813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Не менее 3-х месяцев следует исключать упражнения, дающие резкую нагрузку на поврежденную конечность</w:t>
            </w:r>
          </w:p>
        </w:tc>
      </w:tr>
      <w:tr w:rsidR="00874813" w:rsidRPr="00502E12" w:rsidTr="009F352B">
        <w:tc>
          <w:tcPr>
            <w:tcW w:w="3085" w:type="dxa"/>
          </w:tcPr>
          <w:p w:rsidR="00874813" w:rsidRPr="00502E12" w:rsidRDefault="00874813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Сотрясение мозга</w:t>
            </w:r>
          </w:p>
        </w:tc>
        <w:tc>
          <w:tcPr>
            <w:tcW w:w="1843" w:type="dxa"/>
          </w:tcPr>
          <w:p w:rsidR="00874813" w:rsidRPr="00502E12" w:rsidRDefault="00D34693" w:rsidP="00D3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чем 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2-12 </w:t>
            </w:r>
            <w:proofErr w:type="spellStart"/>
            <w:proofErr w:type="gramStart"/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и более (в зависимости от тяжести и характера травмы)</w:t>
            </w:r>
          </w:p>
        </w:tc>
        <w:tc>
          <w:tcPr>
            <w:tcW w:w="4643" w:type="dxa"/>
          </w:tcPr>
          <w:p w:rsidR="00874813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В каждом случае необходимо разрешение врача-невропатолога. Следует исключить упражнения с резким сотрясением тела (прыжки, спортивные игры: футбол, баскетбол и др.)</w:t>
            </w:r>
          </w:p>
        </w:tc>
      </w:tr>
      <w:tr w:rsidR="00D36B97" w:rsidRPr="00502E12" w:rsidTr="009F352B">
        <w:tc>
          <w:tcPr>
            <w:tcW w:w="3085" w:type="dxa"/>
          </w:tcPr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Растяжение мышц и связок</w:t>
            </w:r>
          </w:p>
        </w:tc>
        <w:tc>
          <w:tcPr>
            <w:tcW w:w="1843" w:type="dxa"/>
          </w:tcPr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97" w:rsidRPr="00502E12" w:rsidRDefault="00D34693" w:rsidP="0088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36B97" w:rsidRPr="0050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D36B97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Увеличение нагрузки и амплитуды движений в поврежденной конечности должно быть постепенным</w:t>
            </w:r>
          </w:p>
        </w:tc>
      </w:tr>
      <w:tr w:rsidR="00D36B97" w:rsidRPr="00502E12" w:rsidTr="009F352B">
        <w:tc>
          <w:tcPr>
            <w:tcW w:w="3085" w:type="dxa"/>
          </w:tcPr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B97" w:rsidRPr="00502E12" w:rsidRDefault="00D36B97" w:rsidP="0088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b/>
                <w:sz w:val="24"/>
                <w:szCs w:val="24"/>
              </w:rPr>
              <w:t>Разрыв мышц и сухожилий</w:t>
            </w:r>
          </w:p>
        </w:tc>
        <w:tc>
          <w:tcPr>
            <w:tcW w:w="1843" w:type="dxa"/>
          </w:tcPr>
          <w:p w:rsidR="00D36B97" w:rsidRDefault="00D36B97" w:rsidP="00D3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34693">
              <w:rPr>
                <w:rFonts w:ascii="Times New Roman" w:hAnsi="Times New Roman" w:cs="Times New Roman"/>
                <w:sz w:val="24"/>
                <w:szCs w:val="24"/>
              </w:rPr>
              <w:t>чем через 6 мес.</w:t>
            </w: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D34693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  <w:p w:rsidR="003D4148" w:rsidRPr="00502E12" w:rsidRDefault="003D4148" w:rsidP="00D3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36B97" w:rsidRPr="00502E12" w:rsidRDefault="00D36B97" w:rsidP="005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2">
              <w:rPr>
                <w:rFonts w:ascii="Times New Roman" w:hAnsi="Times New Roman" w:cs="Times New Roman"/>
                <w:sz w:val="24"/>
                <w:szCs w:val="24"/>
              </w:rPr>
              <w:t>Предварительно длительное применение лечебной гимнастики</w:t>
            </w:r>
          </w:p>
        </w:tc>
      </w:tr>
    </w:tbl>
    <w:p w:rsidR="007C0FA7" w:rsidRDefault="007C0FA7" w:rsidP="008860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C0FA7" w:rsidRDefault="007C0FA7" w:rsidP="008860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01DF" w:rsidRPr="00605E37" w:rsidRDefault="00F14523" w:rsidP="00D8646F">
      <w:pPr>
        <w:pStyle w:val="a5"/>
        <w:numPr>
          <w:ilvl w:val="0"/>
          <w:numId w:val="4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7944" w:rsidRPr="00605E37">
        <w:rPr>
          <w:rFonts w:ascii="Times New Roman" w:hAnsi="Times New Roman" w:cs="Times New Roman"/>
          <w:b/>
          <w:sz w:val="28"/>
          <w:szCs w:val="28"/>
        </w:rPr>
        <w:t>Гендерный</w:t>
      </w:r>
      <w:proofErr w:type="spellEnd"/>
      <w:r w:rsidR="003A7944" w:rsidRPr="00605E37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53091B" w:rsidRPr="00605E37">
        <w:rPr>
          <w:rFonts w:ascii="Times New Roman" w:hAnsi="Times New Roman" w:cs="Times New Roman"/>
          <w:b/>
          <w:sz w:val="28"/>
          <w:szCs w:val="28"/>
        </w:rPr>
        <w:t xml:space="preserve"> в физическом воспитании дошкольников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Сегодня физическое воспитание детей практически не имеет различий для мальчиков и девочек. Педагоги дошкольных учреждений на протяжении последних нескольких лет ищут пути осуществления дифференцированного подхода. Однако в большинстве дошкольных учреждений физическое воспитание детей, как и все дошкольное воспитание, ориентировано на «условного» ребенка, а не на мальчика или девочку: те же упражнения, та же нагрузка, та же методика обучения. Половые различия упоминаются лишь в результатах тестирования уровня физической подготовленности детей, потому что, как правило, нормативы для девочек несколько ниже, чем для мальчиков.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К сожалению, фактически не одно методическое пособие для педагогов детского сада не содержит рекомендации по дифференцированному физическому воспитанию мальчиков и девочек. Содержание некоторых авторских программ, опыт работы специалистов по физическому воспитанию дошкольных учреждений подтверждают целесообразность дифференцированного воспитания мальчиков и девочек.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Наряду с такими видами физкультурных занятий, как учебные, игровые, сюжетные, тренирующие, в старшем дошкольном возрасте важно включать занятия, основанные на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гендерных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особенностях детей. Структура таких </w:t>
      </w:r>
      <w:r w:rsidRPr="00605E37">
        <w:rPr>
          <w:color w:val="000000"/>
          <w:sz w:val="28"/>
          <w:szCs w:val="28"/>
          <w:bdr w:val="none" w:sz="0" w:space="0" w:color="auto" w:frame="1"/>
        </w:rPr>
        <w:lastRenderedPageBreak/>
        <w:t>занятий обычна, а вот содержание имеет серьезные отличия. Одним из ведущих принципов должен стать принцип двух начал в педагогическом процессе. Данный принцип подразумевает, что обучение и воспитание дошкольников отражает особенности мужественного начала у мальчиков и женственного у девочек. Педагогический процесс при таком подходе будет иметь различный стиль, различный тон, различную направленность. Для мальчиков - это развитие быстроты, физической и силовой выносливости, воспитание выдержки, смелости; для девочек - развитие чувства ритма, красоты движений, гибкости.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Этот подход осуществляется двумя способами организации занятий.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Первый способ</w:t>
      </w:r>
      <w:r w:rsidRPr="00605E37">
        <w:rPr>
          <w:color w:val="000000"/>
          <w:sz w:val="28"/>
          <w:szCs w:val="28"/>
          <w:bdr w:val="none" w:sz="0" w:space="0" w:color="auto" w:frame="1"/>
        </w:rPr>
        <w:t xml:space="preserve"> – один раз в две недели занятия проводятся раздельно для мальчиков и для девочек. На этих занятиях целесообразно обучать упражнениям, требующим разных 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методических подходов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для мальчиков и девочек, и заниматься теми видами деятельности, которые вызывают интерес у данной группы детей (например, с мальчиками – футболом, хоккеем, с девочками – упражнениями с обручами и лентами). Занятия для девочек строятся в основном на методике игрового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стретчинга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фитболгимнастики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игроритмики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игропластики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>. У мальчиков же преобладают силовые упражнения, спортивные игры.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Второй способ</w:t>
      </w:r>
      <w:r w:rsidRPr="00605E37">
        <w:rPr>
          <w:color w:val="000000"/>
          <w:sz w:val="28"/>
          <w:szCs w:val="28"/>
          <w:bdr w:val="none" w:sz="0" w:space="0" w:color="auto" w:frame="1"/>
        </w:rPr>
        <w:t> – занятия проводятся совместно, но часть заданий для девочек и мальчиков имеют отличия. Этот вариант проведения занятий тоже имеет две разновидности.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         В подготовительной и заключительной части занятия дети выполняют упражнения все вместе, а в основной части занятия они делятся на подгруппы в зависимости от пола, и каждая группа выполняет свое задание.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         На протяжении всего занятия дети выполняют упражнения вместе, но ряд упражнений предполагает разные варианты исполнения для мальчиков и девочек (например, в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общеразвивающих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упражнениях – исходные положения, в полосе препятствий – условия преодоления препятствий: мальчики перелезают, девочки подлезают, в метании – расстояние до цели и т.д.)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сугубо мужскими. Идет углубление понимания половой принадлежности «Я - девочка», «Я - мальчик», развитие представлений детей об отличительных признаках поведения и деятельности женщины и мужчины. Эта позиция проявляется в выборе вида двигательной деятельности, соответствующей полу ребенка.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lastRenderedPageBreak/>
        <w:t>На таких занятиях используются следующие методические приемы для учета половых особенностей дошкольников: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1.      Различия в подборе упражнений только для мальчиков или только для девочек (например, мальчики работают на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рукоходе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>, а девочки с лентами).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2.      Различия в дозировке (например, девочки отжимаются 5 раз, а мальчики 10 раз).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3.      Различия по времени (например, девочки прыгают через скакалку 1 минуту, мальчики 1,5 минуты).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4.      Различия в подборе оборудования (например, девочкам легкие гантели, а мальчикам более тяжелые).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5.      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Различия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 и требуют большего времени для овладения ими (например, метание на дальность легче дается мальчикам, и наоборот, прыжки на скакалке - девочкам).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Это требует от специалиста по физическому воспитанию разных 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методических подходов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>: например, разное число повторений, выбор подводящих и подготовительных упражнений, использование вспомогательного оборудования и т.п.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6.      Пространственные ориентировки (например, мальчикам отдается большая часть зала по сравнению с девочками, т.к. для них характерно дальнее зрение, а для девочек ближнее).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7.      Распределение ролей в подвижных играх (например, мальчики - медведи, а девочки - пчелки).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8.      Различия в требованиях к качеству выполнения заданий (девочкам и мальчикам мы предъявляем разные требования к выполнению одних и тех же движений: от мальчиков мы требуем большей четкости, ритмичности, затраты дополнительных усилий, а от девочек - больше пластичности, выразительности, грациозности).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9.      Расстановка и уборка снарядов (девочки всегда расставляют и убирают только мелкий, легкий инвентарь, а мальчики группкой в несколько человек - тяжелое оборудование).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10.  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Различия в оценке деятельности (для мальчиков важно, что оценивается в их деятельности, а для девочек - кто их оценивает и как.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Для мальчиков слово «молодец» эмоционально значимо, а для девочек следует подбирать слова с более сильным эмоциональным компонентом («Ты лучшая в этом движении», «Ты была похожа на балерину», «У тебя очень мягкие движения рукой, кистью», «У тебя самое бесшумное приземление».).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11.  Чаще напоминаем мальчикам о способах выполнения, о требованиях к качеству, так как они больше нуждаются во внимании при «шлифовке» </w:t>
      </w:r>
      <w:r w:rsidRPr="00605E37">
        <w:rPr>
          <w:color w:val="000000"/>
          <w:sz w:val="28"/>
          <w:szCs w:val="28"/>
          <w:bdr w:val="none" w:sz="0" w:space="0" w:color="auto" w:frame="1"/>
        </w:rPr>
        <w:lastRenderedPageBreak/>
        <w:t>отдельных элементов, техники, чаще приходится использовать помощь в плане тактильно-мышечных ощущений.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12. В работе с девочками чаще прибегаем к образцу, имитации, словесным указаниям.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13. Учет </w:t>
      </w:r>
      <w:proofErr w:type="spellStart"/>
      <w:r w:rsidRPr="00605E37">
        <w:rPr>
          <w:color w:val="000000"/>
          <w:sz w:val="28"/>
          <w:szCs w:val="28"/>
          <w:bdr w:val="none" w:sz="0" w:space="0" w:color="auto" w:frame="1"/>
        </w:rPr>
        <w:t>сензитивных</w:t>
      </w:r>
      <w:proofErr w:type="spell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этапов для формирования и совершенствования двигательных способностей, физических качеств, двигательных навыков и умений. Например, девочки лучше выполняют задания на пространственную точность на пятом и шестом годах, а мальчики - на седьмом году жизни.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14. Использование условных обозначений на карточках, пиктограммах для мальчиков и девочек («М», «Д»).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15.Акцентирование внимания детей на мужские и женские виды спорта.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Мышечная сила, то есть способность мышцы преодолевать сопротивление или противодействие ему - это необходимое качество для любого мальчика. Данное физическое качество развивается в основном методом тренировок с небольшими отягощениями. Например, упражнения для рук мальчикам можно выполнять с наполненными песком мешочками, начиная с веса 100-150 граммов, или с эспандерами в 2-3 резинки; силу ног хорошо развивают подскоки, приседания, медленный бег (особенно - с наполненным песком поясом весом до 500 граммов). Но нужно помнить, что развитие мышечной силы в дошкольном возрасте - очень сложное дело. Постоянный рост ребенка при не сформировавшемся опорно-двигательном аппарате требует сугубо осторожного обращения с нагрузками. Всякое излишнее увеличение, особенно неверно выбранная нагрузка, может привести к отрицательным последствиям, ухудшить, а не улучшить здоровье ребенка.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Развитию силы рук и мышц плечевого пояса способствуют подтягивания на высокой и низкой перекладине. Упражнения на высокой перекладине рекомендуется 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мальчикам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и выполняются из положения виса, не касаясь ногами пола, хватом сверху. Упражнения на низкой, перекладине - для девочек - выполняются хватом сверху из положения виса лежа. В каждое занятие включаем работу по воспитанию правильной осанки, постоянно напоминая детям, что это укрепит их здоровье и поможет стать еще красивее, сильнее, смелее, а девочкам стройнее, грациознее.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>Следует помнить, что необходимо учитывать не только половые, но и индивидуальные особенности, склонности и интересы детей, так как иногда девочки проявляют способности к упражнениям с видимой «мальчишеской» направленностью, и наоборот. Поэтому педагог не должен подавлять стремление детей заниматься определенным видом двигательной деятельности. Половая принадлежность не должна использоваться в качестве довода против какой-то двигательной деятельности.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lastRenderedPageBreak/>
        <w:t>Воспитатель должен научиться видеть в детях мальчиков и девочек и дифференцировать педагогический процесс в соответствии с этим. Учитывая эту разделительную тенденцию, проводить тематические игры с подгруппами детей.</w:t>
      </w:r>
    </w:p>
    <w:p w:rsidR="003A7944" w:rsidRPr="00605E37" w:rsidRDefault="003A7944" w:rsidP="00D8646F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605E37">
        <w:rPr>
          <w:color w:val="000000"/>
          <w:sz w:val="28"/>
          <w:szCs w:val="28"/>
          <w:bdr w:val="none" w:sz="0" w:space="0" w:color="auto" w:frame="1"/>
        </w:rPr>
        <w:t xml:space="preserve">Для мальчиков: «Отважные путешественники», «Охотники», «Юные матросы», «Разведчики», «Строители». Для девочек: </w:t>
      </w:r>
      <w:proofErr w:type="gramStart"/>
      <w:r w:rsidRPr="00605E37">
        <w:rPr>
          <w:color w:val="000000"/>
          <w:sz w:val="28"/>
          <w:szCs w:val="28"/>
          <w:bdr w:val="none" w:sz="0" w:space="0" w:color="auto" w:frame="1"/>
        </w:rPr>
        <w:t>«Из жизни цветов», «Хозяюшки», «Кошечки», «Кукольный магазин», «Танцуют все» и др. Подобный подход учитывать и в подвижных играх: например, для мальчиков «Водолазы», «Пожарные», «Автогонщики».</w:t>
      </w:r>
      <w:proofErr w:type="gramEnd"/>
      <w:r w:rsidRPr="00605E37">
        <w:rPr>
          <w:color w:val="000000"/>
          <w:sz w:val="28"/>
          <w:szCs w:val="28"/>
          <w:bdr w:val="none" w:sz="0" w:space="0" w:color="auto" w:frame="1"/>
        </w:rPr>
        <w:t xml:space="preserve"> Для девочек: «Пчелки», «Бабочки», «Рыбки», и т.д. На физкультурных праздниках демонстрировать показательные выступления, на которых мальчики представляют свое мастерство в силе, ловкости, быстроте, а девочки состязаются в гибкости, грации, двигательном творчестве.</w:t>
      </w:r>
    </w:p>
    <w:p w:rsidR="0053091B" w:rsidRDefault="00F14523" w:rsidP="00F14523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Перспективный план создания опыта по использованию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гендерного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подхода в организации двигательной деятельности детей на физкультурном занятии</w:t>
      </w:r>
    </w:p>
    <w:p w:rsidR="00F14523" w:rsidRDefault="00F14523" w:rsidP="00F14523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1549"/>
        <w:gridCol w:w="1481"/>
        <w:gridCol w:w="1380"/>
        <w:gridCol w:w="1529"/>
        <w:gridCol w:w="1565"/>
        <w:gridCol w:w="2067"/>
      </w:tblGrid>
      <w:tr w:rsidR="00F14523" w:rsidTr="00F14523">
        <w:tc>
          <w:tcPr>
            <w:tcW w:w="1549" w:type="dxa"/>
            <w:vMerge w:val="restart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 w:rsidRPr="00F14523">
              <w:rPr>
                <w:b/>
                <w:color w:val="000000"/>
                <w:szCs w:val="28"/>
                <w:bdr w:val="none" w:sz="0" w:space="0" w:color="auto" w:frame="1"/>
              </w:rPr>
              <w:t>Формы проведения занятия</w:t>
            </w:r>
          </w:p>
        </w:tc>
        <w:tc>
          <w:tcPr>
            <w:tcW w:w="8022" w:type="dxa"/>
            <w:gridSpan w:val="5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Содержание занятий</w:t>
            </w:r>
          </w:p>
        </w:tc>
      </w:tr>
      <w:tr w:rsidR="00F14523" w:rsidTr="00F14523">
        <w:tc>
          <w:tcPr>
            <w:tcW w:w="1549" w:type="dxa"/>
            <w:vMerge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481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Вводная часть</w:t>
            </w:r>
          </w:p>
        </w:tc>
        <w:tc>
          <w:tcPr>
            <w:tcW w:w="1380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ОРУ</w:t>
            </w:r>
          </w:p>
        </w:tc>
        <w:tc>
          <w:tcPr>
            <w:tcW w:w="152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Основные движения</w:t>
            </w:r>
          </w:p>
        </w:tc>
        <w:tc>
          <w:tcPr>
            <w:tcW w:w="1565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Подвижная игра</w:t>
            </w:r>
          </w:p>
        </w:tc>
        <w:tc>
          <w:tcPr>
            <w:tcW w:w="2067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Заключительная часть</w:t>
            </w:r>
          </w:p>
        </w:tc>
      </w:tr>
      <w:tr w:rsidR="00F14523" w:rsidTr="00662A09">
        <w:tc>
          <w:tcPr>
            <w:tcW w:w="9571" w:type="dxa"/>
            <w:gridSpan w:val="6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F14523" w:rsidTr="00F14523">
        <w:tc>
          <w:tcPr>
            <w:tcW w:w="154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Отдельно девочки</w:t>
            </w:r>
          </w:p>
        </w:tc>
        <w:tc>
          <w:tcPr>
            <w:tcW w:w="1481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2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65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2067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</w:tr>
      <w:tr w:rsidR="00F14523" w:rsidTr="00F14523">
        <w:tc>
          <w:tcPr>
            <w:tcW w:w="154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Отдельно мальчики</w:t>
            </w:r>
          </w:p>
        </w:tc>
        <w:tc>
          <w:tcPr>
            <w:tcW w:w="1481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2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65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2067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</w:tr>
      <w:tr w:rsidR="00F14523" w:rsidTr="00F14523">
        <w:tc>
          <w:tcPr>
            <w:tcW w:w="154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Совместное</w:t>
            </w:r>
          </w:p>
        </w:tc>
        <w:tc>
          <w:tcPr>
            <w:tcW w:w="1481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29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1565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2067" w:type="dxa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</w:p>
        </w:tc>
      </w:tr>
      <w:tr w:rsidR="00F14523" w:rsidTr="00662A09">
        <w:tc>
          <w:tcPr>
            <w:tcW w:w="9571" w:type="dxa"/>
            <w:gridSpan w:val="6"/>
          </w:tcPr>
          <w:p w:rsidR="00F14523" w:rsidRPr="00F14523" w:rsidRDefault="00F14523" w:rsidP="00F14523">
            <w:pPr>
              <w:pStyle w:val="a6"/>
              <w:spacing w:before="0" w:beforeAutospacing="0" w:after="0" w:afterAutospacing="0" w:line="360" w:lineRule="atLeast"/>
              <w:jc w:val="center"/>
              <w:rPr>
                <w:b/>
                <w:color w:val="000000"/>
                <w:szCs w:val="28"/>
                <w:bdr w:val="none" w:sz="0" w:space="0" w:color="auto" w:frame="1"/>
              </w:rPr>
            </w:pPr>
            <w:r>
              <w:rPr>
                <w:b/>
                <w:color w:val="000000"/>
                <w:szCs w:val="28"/>
                <w:bdr w:val="none" w:sz="0" w:space="0" w:color="auto" w:frame="1"/>
              </w:rPr>
              <w:t>Октябрь и далее</w:t>
            </w:r>
          </w:p>
        </w:tc>
      </w:tr>
    </w:tbl>
    <w:p w:rsidR="00F14523" w:rsidRPr="00F14523" w:rsidRDefault="00F14523" w:rsidP="00F14523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F4156C" w:rsidRPr="00F4156C" w:rsidRDefault="00F4156C" w:rsidP="0053091B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F4156C">
        <w:rPr>
          <w:b/>
          <w:sz w:val="28"/>
          <w:szCs w:val="28"/>
        </w:rPr>
        <w:t xml:space="preserve">Заключение </w:t>
      </w:r>
    </w:p>
    <w:p w:rsidR="00F4156C" w:rsidRDefault="00F4156C" w:rsidP="00F41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56C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методик проведения физкультурных занятий в ДОУ (сегодня мы не будем на них останавливаться), но ни одна система и методика не будет качественной при отсутствии </w:t>
      </w:r>
      <w:proofErr w:type="gramStart"/>
      <w:r w:rsidRPr="00F415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156C">
        <w:rPr>
          <w:rFonts w:ascii="Times New Roman" w:hAnsi="Times New Roman" w:cs="Times New Roman"/>
          <w:sz w:val="28"/>
          <w:szCs w:val="28"/>
        </w:rPr>
        <w:t xml:space="preserve"> их проведением и результатами наших воздействий. </w:t>
      </w:r>
    </w:p>
    <w:p w:rsidR="00F4156C" w:rsidRDefault="00F4156C" w:rsidP="00F415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56C">
        <w:rPr>
          <w:rFonts w:ascii="Times New Roman" w:hAnsi="Times New Roman" w:cs="Times New Roman"/>
          <w:sz w:val="28"/>
          <w:szCs w:val="28"/>
        </w:rPr>
        <w:t>Таким образом, мы, взрослые, в ответе зато, насколько двигательно-полноценным будет ребенок в дальнейшем. Физическое воспитание детей дошкольного возраста будет результативным только в том случае, если в раннем возрасте ребенок получит все, что необходимо для качественного созревания мышц, всестороннего развития ребенка в соответствии с требованиями по сохранению и укреплению здоровья и обеспечению безопасности жизни</w:t>
      </w:r>
      <w:r w:rsidR="00D8646F">
        <w:rPr>
          <w:rFonts w:ascii="Times New Roman" w:hAnsi="Times New Roman" w:cs="Times New Roman"/>
          <w:sz w:val="28"/>
          <w:szCs w:val="28"/>
        </w:rPr>
        <w:t>.</w:t>
      </w:r>
    </w:p>
    <w:p w:rsidR="004113F2" w:rsidRDefault="004113F2" w:rsidP="004113F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Литература</w:t>
      </w:r>
    </w:p>
    <w:p w:rsidR="008D7BA8" w:rsidRPr="004113F2" w:rsidRDefault="008D7BA8" w:rsidP="008D7BA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А. В. Теория и методика физического воспитания детей дошкольного возраста : 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вузов / А. В.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и доп. – М. : Просвещение, 1985. – 271 с. 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>2. Логвина, Т. Ю. Оздоровительная и лечебная физическая культура для детей дошкольного возраста : 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особие / Т. Ю. Логвина, Е. В. Мельник ;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 спорта и туризма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ун-т физ. культуры. – Минск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БГУФК, 2018. – 224 с.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 3. Логвина, Т. Ю. Физкультура, которая лечит : пособие для педагогов и мед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аботников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учреждений / Т. Ю. Логвина. – Мозырь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Белый Ветер, 2003. – 172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Э. Я. Теория и методика физического воспитания и развития ребенка : 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учеб. заведений / Э. Я.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– 3-е изд., стер. – М.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Академия, 2007. – 368 с. 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>5. Холодов, Ж. К. Теория и методика физического воспитания и спорта : 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учеб. заведений, обучающихся по специальности " Физ. культура" / Ж. К. Холодов, В. С. Кузнецов. – 7-е изд., стер. – М.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Академия, 2009. – 480 с. 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, С. Б. Круговая тренировка в физическом воспитании детей старшего дошкольного возраста :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пособие / С. Б.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А. И. Федоров, Е. А. Черепов. – М.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Советский спорт, 2004. – 117 с.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В. Н. Методика физического воспитания в дошкольных учреждениях : 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ля учащихся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колледжей и училищ / В. Н.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В. А. Шишкина, Н. Н. Ермак. – Минск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Ун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>версiтэцкае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, 1998. – 184 с.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 8. Шестакова, Т. Н. Оздоровительная и лечебная физкультура для дошкольников : пособие для педагогов и мед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аботников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учреждений / Т. Н. Шестакова, Т. Ю. Логвина. – Минск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Полымя, 2000. – 172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 xml:space="preserve">9. Шишкина, В. А. Теория и методика физического воспитания детей дошкольного возраста :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комплекс для студентов вузов / В. А. Шишкина, М. Н.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Беларусь, Могилев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ун-т им. А. А. Кулешова. – Могилев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МГУ , 2003. – 92 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3F2" w:rsidRPr="006F2815" w:rsidRDefault="006F2815" w:rsidP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2815">
        <w:rPr>
          <w:rFonts w:ascii="Times New Roman" w:hAnsi="Times New Roman" w:cs="Times New Roman"/>
          <w:sz w:val="28"/>
          <w:szCs w:val="28"/>
        </w:rPr>
        <w:t>10. Шпак В. Г. Теория и методика физического воспитания детей дошкольного возраста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краткий курс лекций по разделу «Методика физ. воспитания дошкольников» / В. Г. Шпак ;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 xml:space="preserve">. Беларусь, Витебский </w:t>
      </w:r>
      <w:proofErr w:type="spellStart"/>
      <w:r w:rsidRPr="006F281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F2815">
        <w:rPr>
          <w:rFonts w:ascii="Times New Roman" w:hAnsi="Times New Roman" w:cs="Times New Roman"/>
          <w:sz w:val="28"/>
          <w:szCs w:val="28"/>
        </w:rPr>
        <w:t>. ун-т. – Витебск</w:t>
      </w:r>
      <w:proofErr w:type="gramStart"/>
      <w:r w:rsidRPr="006F28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815">
        <w:rPr>
          <w:rFonts w:ascii="Times New Roman" w:hAnsi="Times New Roman" w:cs="Times New Roman"/>
          <w:sz w:val="28"/>
          <w:szCs w:val="28"/>
        </w:rPr>
        <w:t xml:space="preserve"> ВГУ , 2005. – 120 с.</w:t>
      </w:r>
    </w:p>
    <w:p w:rsidR="006F2815" w:rsidRPr="006F2815" w:rsidRDefault="006F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F2815" w:rsidRPr="006F2815" w:rsidSect="0002622E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28" w:rsidRDefault="006D2128" w:rsidP="0002622E">
      <w:pPr>
        <w:spacing w:after="0" w:line="240" w:lineRule="auto"/>
      </w:pPr>
      <w:r>
        <w:separator/>
      </w:r>
    </w:p>
  </w:endnote>
  <w:endnote w:type="continuationSeparator" w:id="0">
    <w:p w:rsidR="006D2128" w:rsidRDefault="006D2128" w:rsidP="0002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13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D2128" w:rsidRPr="0002622E" w:rsidRDefault="002907CE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02622E">
          <w:rPr>
            <w:rFonts w:ascii="Times New Roman" w:hAnsi="Times New Roman" w:cs="Times New Roman"/>
            <w:sz w:val="24"/>
          </w:rPr>
          <w:fldChar w:fldCharType="begin"/>
        </w:r>
        <w:r w:rsidR="006D2128" w:rsidRPr="0002622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2622E">
          <w:rPr>
            <w:rFonts w:ascii="Times New Roman" w:hAnsi="Times New Roman" w:cs="Times New Roman"/>
            <w:sz w:val="24"/>
          </w:rPr>
          <w:fldChar w:fldCharType="separate"/>
        </w:r>
        <w:r w:rsidR="006F2815">
          <w:rPr>
            <w:rFonts w:ascii="Times New Roman" w:hAnsi="Times New Roman" w:cs="Times New Roman"/>
            <w:noProof/>
            <w:sz w:val="24"/>
          </w:rPr>
          <w:t>24</w:t>
        </w:r>
        <w:r w:rsidRPr="0002622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D2128" w:rsidRDefault="006D21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28" w:rsidRDefault="006D2128" w:rsidP="0002622E">
      <w:pPr>
        <w:spacing w:after="0" w:line="240" w:lineRule="auto"/>
      </w:pPr>
      <w:r>
        <w:separator/>
      </w:r>
    </w:p>
  </w:footnote>
  <w:footnote w:type="continuationSeparator" w:id="0">
    <w:p w:rsidR="006D2128" w:rsidRDefault="006D2128" w:rsidP="0002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A44"/>
    <w:multiLevelType w:val="hybridMultilevel"/>
    <w:tmpl w:val="AB3EEF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317B"/>
    <w:multiLevelType w:val="hybridMultilevel"/>
    <w:tmpl w:val="27DEB3D8"/>
    <w:lvl w:ilvl="0" w:tplc="1AD26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59EA"/>
    <w:multiLevelType w:val="hybridMultilevel"/>
    <w:tmpl w:val="AD0C4F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422AC"/>
    <w:multiLevelType w:val="hybridMultilevel"/>
    <w:tmpl w:val="2C984574"/>
    <w:lvl w:ilvl="0" w:tplc="56C0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E3F35"/>
    <w:multiLevelType w:val="multilevel"/>
    <w:tmpl w:val="DCD2D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8BD"/>
    <w:rsid w:val="000024EF"/>
    <w:rsid w:val="00007514"/>
    <w:rsid w:val="0002622E"/>
    <w:rsid w:val="00055930"/>
    <w:rsid w:val="00056F42"/>
    <w:rsid w:val="00065248"/>
    <w:rsid w:val="0009087A"/>
    <w:rsid w:val="000E10CF"/>
    <w:rsid w:val="001004F2"/>
    <w:rsid w:val="0014039F"/>
    <w:rsid w:val="00187542"/>
    <w:rsid w:val="001F2366"/>
    <w:rsid w:val="00263DAB"/>
    <w:rsid w:val="002907CE"/>
    <w:rsid w:val="00293F10"/>
    <w:rsid w:val="002B302E"/>
    <w:rsid w:val="002C59F3"/>
    <w:rsid w:val="002E3057"/>
    <w:rsid w:val="003138BD"/>
    <w:rsid w:val="00335992"/>
    <w:rsid w:val="003761EE"/>
    <w:rsid w:val="00396B7E"/>
    <w:rsid w:val="003A3149"/>
    <w:rsid w:val="003A7944"/>
    <w:rsid w:val="003C55FE"/>
    <w:rsid w:val="003D2158"/>
    <w:rsid w:val="003D33E3"/>
    <w:rsid w:val="003D4148"/>
    <w:rsid w:val="00401B75"/>
    <w:rsid w:val="004113F2"/>
    <w:rsid w:val="00443126"/>
    <w:rsid w:val="0047023F"/>
    <w:rsid w:val="004A64DA"/>
    <w:rsid w:val="004B5DC1"/>
    <w:rsid w:val="004F3D58"/>
    <w:rsid w:val="00502E12"/>
    <w:rsid w:val="0053091B"/>
    <w:rsid w:val="00581F83"/>
    <w:rsid w:val="005A466F"/>
    <w:rsid w:val="005E3FC3"/>
    <w:rsid w:val="00605E37"/>
    <w:rsid w:val="00614625"/>
    <w:rsid w:val="00623337"/>
    <w:rsid w:val="00662A09"/>
    <w:rsid w:val="006740F2"/>
    <w:rsid w:val="00677885"/>
    <w:rsid w:val="006A1F7D"/>
    <w:rsid w:val="006A48EC"/>
    <w:rsid w:val="006D2128"/>
    <w:rsid w:val="006E1D0F"/>
    <w:rsid w:val="006F2815"/>
    <w:rsid w:val="00770B04"/>
    <w:rsid w:val="007C0FA7"/>
    <w:rsid w:val="007D47E8"/>
    <w:rsid w:val="007E2617"/>
    <w:rsid w:val="008209D8"/>
    <w:rsid w:val="00832174"/>
    <w:rsid w:val="00865780"/>
    <w:rsid w:val="00874813"/>
    <w:rsid w:val="00886006"/>
    <w:rsid w:val="008D7104"/>
    <w:rsid w:val="008D7BA8"/>
    <w:rsid w:val="008E759A"/>
    <w:rsid w:val="008F7F1D"/>
    <w:rsid w:val="00910BE8"/>
    <w:rsid w:val="00917C55"/>
    <w:rsid w:val="009310B1"/>
    <w:rsid w:val="009337CF"/>
    <w:rsid w:val="00955212"/>
    <w:rsid w:val="009601DF"/>
    <w:rsid w:val="009A6A87"/>
    <w:rsid w:val="009F352B"/>
    <w:rsid w:val="00A2308A"/>
    <w:rsid w:val="00A26B84"/>
    <w:rsid w:val="00A42F19"/>
    <w:rsid w:val="00A55CF9"/>
    <w:rsid w:val="00A857E5"/>
    <w:rsid w:val="00AA3A34"/>
    <w:rsid w:val="00AB0BC7"/>
    <w:rsid w:val="00AD78DE"/>
    <w:rsid w:val="00AF45FE"/>
    <w:rsid w:val="00AF56D3"/>
    <w:rsid w:val="00B14D20"/>
    <w:rsid w:val="00B2209A"/>
    <w:rsid w:val="00B33BB9"/>
    <w:rsid w:val="00B45C67"/>
    <w:rsid w:val="00B80448"/>
    <w:rsid w:val="00BC6892"/>
    <w:rsid w:val="00BF6CEA"/>
    <w:rsid w:val="00C11F4C"/>
    <w:rsid w:val="00C147F7"/>
    <w:rsid w:val="00C75B62"/>
    <w:rsid w:val="00C833FC"/>
    <w:rsid w:val="00C94BF1"/>
    <w:rsid w:val="00C95DCB"/>
    <w:rsid w:val="00CB2B4A"/>
    <w:rsid w:val="00CF54D7"/>
    <w:rsid w:val="00CF77D0"/>
    <w:rsid w:val="00D214C8"/>
    <w:rsid w:val="00D2732E"/>
    <w:rsid w:val="00D31B4C"/>
    <w:rsid w:val="00D34693"/>
    <w:rsid w:val="00D36B97"/>
    <w:rsid w:val="00D37868"/>
    <w:rsid w:val="00D83273"/>
    <w:rsid w:val="00D8646F"/>
    <w:rsid w:val="00D91C9F"/>
    <w:rsid w:val="00D97EE2"/>
    <w:rsid w:val="00DC3EB7"/>
    <w:rsid w:val="00DE6C95"/>
    <w:rsid w:val="00E150EB"/>
    <w:rsid w:val="00E33F63"/>
    <w:rsid w:val="00E675B9"/>
    <w:rsid w:val="00E867DD"/>
    <w:rsid w:val="00EB6DAA"/>
    <w:rsid w:val="00F14523"/>
    <w:rsid w:val="00F2001E"/>
    <w:rsid w:val="00F33D50"/>
    <w:rsid w:val="00F4156C"/>
    <w:rsid w:val="00F46903"/>
    <w:rsid w:val="00F671A3"/>
    <w:rsid w:val="00FB0F5F"/>
    <w:rsid w:val="00FC3708"/>
    <w:rsid w:val="00F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26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2617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39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61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22E"/>
  </w:style>
  <w:style w:type="paragraph" w:styleId="a9">
    <w:name w:val="footer"/>
    <w:basedOn w:val="a"/>
    <w:link w:val="aa"/>
    <w:uiPriority w:val="99"/>
    <w:unhideWhenUsed/>
    <w:rsid w:val="0002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22E"/>
  </w:style>
  <w:style w:type="character" w:customStyle="1" w:styleId="ab">
    <w:name w:val="Другое_"/>
    <w:basedOn w:val="a0"/>
    <w:link w:val="ac"/>
    <w:rsid w:val="00F33D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F33D50"/>
    <w:pPr>
      <w:widowControl w:val="0"/>
      <w:shd w:val="clear" w:color="auto" w:fill="FFFFFF"/>
      <w:spacing w:after="0" w:line="262" w:lineRule="auto"/>
      <w:ind w:firstLine="380"/>
    </w:pPr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AF45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5F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E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386E-AC6A-4153-AE5A-5AC40942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26</Pages>
  <Words>7650</Words>
  <Characters>43606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87678</dc:creator>
  <cp:lastModifiedBy>Пользователь Windows</cp:lastModifiedBy>
  <cp:revision>27</cp:revision>
  <cp:lastPrinted>2021-10-19T14:03:00Z</cp:lastPrinted>
  <dcterms:created xsi:type="dcterms:W3CDTF">2021-10-19T12:50:00Z</dcterms:created>
  <dcterms:modified xsi:type="dcterms:W3CDTF">2021-10-20T10:35:00Z</dcterms:modified>
</cp:coreProperties>
</file>